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5386"/>
        <w:gridCol w:w="1418"/>
      </w:tblGrid>
      <w:tr w:rsidR="00044825" w14:paraId="037A2892" w14:textId="77777777" w:rsidTr="00315A1A">
        <w:tc>
          <w:tcPr>
            <w:tcW w:w="3120" w:type="dxa"/>
            <w:shd w:val="clear" w:color="auto" w:fill="E7E6E6" w:themeFill="background2"/>
          </w:tcPr>
          <w:p w14:paraId="3F801963" w14:textId="77777777" w:rsidR="00044825" w:rsidRDefault="00044825" w:rsidP="00315A1A">
            <w:pPr>
              <w:jc w:val="center"/>
              <w:rPr>
                <w:b/>
                <w:bCs/>
              </w:rPr>
            </w:pPr>
            <w:r w:rsidRPr="00315A1A">
              <w:rPr>
                <w:b/>
                <w:bCs/>
              </w:rPr>
              <w:t>Nazwa projektu</w:t>
            </w:r>
          </w:p>
          <w:p w14:paraId="70140ADE" w14:textId="73FCACDA" w:rsidR="00315A1A" w:rsidRPr="00315A1A" w:rsidRDefault="00315A1A" w:rsidP="00315A1A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14:paraId="4BF1D47E" w14:textId="07B960FD" w:rsidR="00044825" w:rsidRPr="00315A1A" w:rsidRDefault="00044825" w:rsidP="00315A1A">
            <w:pPr>
              <w:jc w:val="center"/>
              <w:rPr>
                <w:b/>
                <w:bCs/>
              </w:rPr>
            </w:pPr>
            <w:r w:rsidRPr="00315A1A">
              <w:rPr>
                <w:b/>
                <w:bCs/>
              </w:rPr>
              <w:t>Charakterystyka</w:t>
            </w:r>
          </w:p>
        </w:tc>
        <w:tc>
          <w:tcPr>
            <w:tcW w:w="1418" w:type="dxa"/>
            <w:shd w:val="clear" w:color="auto" w:fill="E7E6E6" w:themeFill="background2"/>
          </w:tcPr>
          <w:p w14:paraId="1771CAB4" w14:textId="2954F8D1" w:rsidR="00044825" w:rsidRPr="00315A1A" w:rsidRDefault="00044825" w:rsidP="00315A1A">
            <w:pPr>
              <w:jc w:val="center"/>
              <w:rPr>
                <w:b/>
                <w:bCs/>
              </w:rPr>
            </w:pPr>
            <w:r w:rsidRPr="00315A1A">
              <w:rPr>
                <w:b/>
                <w:bCs/>
              </w:rPr>
              <w:t>Koszt</w:t>
            </w:r>
          </w:p>
        </w:tc>
      </w:tr>
      <w:tr w:rsidR="00044825" w14:paraId="0F365EF9" w14:textId="77777777" w:rsidTr="00315A1A">
        <w:tc>
          <w:tcPr>
            <w:tcW w:w="3120" w:type="dxa"/>
            <w:shd w:val="clear" w:color="auto" w:fill="E7E6E6" w:themeFill="background2"/>
          </w:tcPr>
          <w:p w14:paraId="24347068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601130F8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72F6452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F9B0E39" w14:textId="0E9076EF" w:rsidR="00044825" w:rsidRPr="00315A1A" w:rsidRDefault="00044825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15A1A">
              <w:rPr>
                <w:rFonts w:ascii="Calibri" w:hAnsi="Calibri" w:cs="Calibri"/>
                <w:b/>
                <w:bCs/>
                <w:color w:val="000000"/>
              </w:rPr>
              <w:t>Remont chodnika</w:t>
            </w:r>
          </w:p>
          <w:p w14:paraId="00731FF7" w14:textId="77777777" w:rsidR="00044825" w:rsidRPr="00315A1A" w:rsidRDefault="00044825" w:rsidP="00315A1A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</w:tcPr>
          <w:p w14:paraId="326BFE04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50E38013" w14:textId="29D9858F" w:rsidR="00044825" w:rsidRDefault="00315A1A" w:rsidP="00044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="00044825">
              <w:rPr>
                <w:rFonts w:ascii="Calibri" w:hAnsi="Calibri" w:cs="Calibri"/>
                <w:color w:val="000000"/>
              </w:rPr>
              <w:t xml:space="preserve">l. Ruchu Oporu od klatki 26 obok 34 do klatki 42 - remont chodnika. Po przeciwnej stronie likwidacja starego chodnika szerokości 1 </w:t>
            </w:r>
            <w:proofErr w:type="spellStart"/>
            <w:r w:rsidR="00044825">
              <w:rPr>
                <w:rFonts w:ascii="Calibri" w:hAnsi="Calibri" w:cs="Calibri"/>
                <w:color w:val="000000"/>
              </w:rPr>
              <w:t>mb</w:t>
            </w:r>
            <w:proofErr w:type="spellEnd"/>
            <w:r w:rsidR="00044825">
              <w:rPr>
                <w:rFonts w:ascii="Calibri" w:hAnsi="Calibri" w:cs="Calibri"/>
                <w:color w:val="000000"/>
              </w:rPr>
              <w:t xml:space="preserve">. W jego miejscu wnioskuje się </w:t>
            </w:r>
            <w:r w:rsidR="00044825" w:rsidRPr="00044825">
              <w:rPr>
                <w:rFonts w:ascii="Calibri" w:hAnsi="Calibri" w:cs="Calibri"/>
                <w:color w:val="000000"/>
              </w:rPr>
              <w:t xml:space="preserve">o zabudowanie przy krawężniku słupków co 3 </w:t>
            </w:r>
            <w:proofErr w:type="spellStart"/>
            <w:r w:rsidR="00044825" w:rsidRPr="00044825">
              <w:rPr>
                <w:rFonts w:ascii="Calibri" w:hAnsi="Calibri" w:cs="Calibri"/>
                <w:color w:val="000000"/>
              </w:rPr>
              <w:t>mb</w:t>
            </w:r>
            <w:proofErr w:type="spellEnd"/>
            <w:r w:rsidR="00044825" w:rsidRPr="00044825">
              <w:rPr>
                <w:rFonts w:ascii="Calibri" w:hAnsi="Calibri" w:cs="Calibri"/>
                <w:color w:val="000000"/>
              </w:rPr>
              <w:t xml:space="preserve"> celem ograniczenia parkowania bo obecnie wózkiem nie ma możliwości przejazdu.</w:t>
            </w:r>
          </w:p>
          <w:p w14:paraId="5B9DFFAD" w14:textId="77777777" w:rsidR="00044825" w:rsidRDefault="00044825"/>
        </w:tc>
        <w:tc>
          <w:tcPr>
            <w:tcW w:w="1418" w:type="dxa"/>
          </w:tcPr>
          <w:p w14:paraId="3B5CCC78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5A7B4B99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5167FA24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3BCD6B0C" w14:textId="1CF41710" w:rsidR="00044825" w:rsidRDefault="00044825" w:rsidP="00044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69 187,00 zł</w:t>
            </w:r>
          </w:p>
          <w:p w14:paraId="57666B7C" w14:textId="77777777" w:rsidR="00044825" w:rsidRDefault="00044825"/>
        </w:tc>
      </w:tr>
      <w:tr w:rsidR="00044825" w14:paraId="42200A27" w14:textId="77777777" w:rsidTr="00315A1A">
        <w:tc>
          <w:tcPr>
            <w:tcW w:w="3120" w:type="dxa"/>
            <w:shd w:val="clear" w:color="auto" w:fill="E7E6E6" w:themeFill="background2"/>
          </w:tcPr>
          <w:p w14:paraId="3F7BBF61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9A74186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188375F0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4F59CB64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8E216D0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E7F2CB6" w14:textId="0DC77BB9" w:rsidR="00044825" w:rsidRPr="00315A1A" w:rsidRDefault="00044825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15A1A">
              <w:rPr>
                <w:rFonts w:ascii="Calibri" w:hAnsi="Calibri" w:cs="Calibri"/>
                <w:b/>
                <w:bCs/>
                <w:color w:val="000000"/>
              </w:rPr>
              <w:t>Biblioteka z pasją</w:t>
            </w:r>
          </w:p>
          <w:p w14:paraId="33E631A7" w14:textId="77777777" w:rsidR="00044825" w:rsidRPr="00315A1A" w:rsidRDefault="00044825" w:rsidP="00315A1A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</w:tcPr>
          <w:p w14:paraId="4D0FF2EF" w14:textId="77777777" w:rsidR="00315A1A" w:rsidRDefault="00315A1A" w:rsidP="0004482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9EDFF07" w14:textId="77777777" w:rsidR="00315A1A" w:rsidRDefault="00044825" w:rsidP="00315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Wnioskuję o zakup książek dla Miejskiej Biblioteki Publicznej - Filia nr 9, z których będą korzystać mieszkańcy osiedla Zofiówka (dzieci i dorośli)</w:t>
            </w:r>
            <w:r w:rsidR="00315A1A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oraz zakup rzutnika, siedzisk i dywanika dla dzieci. Nowości wydawnicze wzbogacą ofertę czytelniczą Biblioteki i wpłyną na jej atrakcyjność. Pufy dla dzieci </w:t>
            </w:r>
          </w:p>
          <w:p w14:paraId="3F4F0938" w14:textId="2A5D783A" w:rsidR="00044825" w:rsidRDefault="00044825" w:rsidP="00315A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oraz dywanik przyczynią się do swobodnego korzystania ze zbiorów Biblioteki przez dzieci poprzez stworzenie "Kącika malucha". Rzutnik będzie służyć uatrakcyjnieniu prowadzonych działań bibliotecznych adresowanych do dzieci i dorosłych poprzez wykorzystanie różnorodnych form pracy.</w:t>
            </w:r>
          </w:p>
          <w:p w14:paraId="210B9A2D" w14:textId="77777777" w:rsidR="00044825" w:rsidRDefault="00044825"/>
        </w:tc>
        <w:tc>
          <w:tcPr>
            <w:tcW w:w="1418" w:type="dxa"/>
          </w:tcPr>
          <w:p w14:paraId="184BD8D2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4337A0E4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2EB37961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75169E67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2F529268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48159C2A" w14:textId="7FC7CEB9" w:rsidR="00044825" w:rsidRDefault="00044825" w:rsidP="00044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15 800,00 zł</w:t>
            </w:r>
          </w:p>
          <w:p w14:paraId="55268743" w14:textId="77777777" w:rsidR="00044825" w:rsidRDefault="00044825"/>
        </w:tc>
      </w:tr>
      <w:tr w:rsidR="00044825" w14:paraId="78380554" w14:textId="77777777" w:rsidTr="00315A1A">
        <w:tc>
          <w:tcPr>
            <w:tcW w:w="3120" w:type="dxa"/>
            <w:shd w:val="clear" w:color="auto" w:fill="E7E6E6" w:themeFill="background2"/>
          </w:tcPr>
          <w:p w14:paraId="24841696" w14:textId="77777777" w:rsidR="00315A1A" w:rsidRDefault="00315A1A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83C5D72" w14:textId="42DC9D1C" w:rsidR="00044825" w:rsidRPr="00315A1A" w:rsidRDefault="00044825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15A1A">
              <w:rPr>
                <w:rFonts w:ascii="Calibri" w:hAnsi="Calibri" w:cs="Calibri"/>
                <w:b/>
                <w:bCs/>
                <w:color w:val="000000"/>
              </w:rPr>
              <w:t>Remont (wymiana) ogrodzenia całego przy PP nr 16</w:t>
            </w:r>
          </w:p>
          <w:p w14:paraId="30178D7D" w14:textId="77777777" w:rsidR="00044825" w:rsidRPr="00315A1A" w:rsidRDefault="00044825" w:rsidP="00315A1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386" w:type="dxa"/>
          </w:tcPr>
          <w:p w14:paraId="6CD40BDB" w14:textId="77777777" w:rsidR="00315A1A" w:rsidRDefault="00315A1A" w:rsidP="00044825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9BBAEC" w14:textId="7521BE00" w:rsidR="00044825" w:rsidRDefault="00044825" w:rsidP="003963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Całkowity remont-wymiana ogrodzenia przy przedszkolu.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78573E47" w14:textId="77777777" w:rsidR="00315A1A" w:rsidRDefault="00315A1A" w:rsidP="00044825">
            <w:pPr>
              <w:rPr>
                <w:rFonts w:ascii="Calibri" w:hAnsi="Calibri" w:cs="Calibri"/>
                <w:color w:val="000000"/>
              </w:rPr>
            </w:pPr>
          </w:p>
          <w:p w14:paraId="1E0F01EF" w14:textId="1DD7BC15" w:rsidR="00044825" w:rsidRDefault="00044825" w:rsidP="00044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69 187,00 zł</w:t>
            </w:r>
          </w:p>
          <w:p w14:paraId="7B5EA049" w14:textId="77777777" w:rsidR="00044825" w:rsidRDefault="00044825" w:rsidP="0004482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6DA62FDD" w14:textId="77777777" w:rsidR="0063688E" w:rsidRDefault="0063688E"/>
    <w:sectPr w:rsidR="0063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25"/>
    <w:rsid w:val="00044825"/>
    <w:rsid w:val="00315A1A"/>
    <w:rsid w:val="003963A5"/>
    <w:rsid w:val="0063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0621"/>
  <w15:chartTrackingRefBased/>
  <w15:docId w15:val="{C3699EA5-684D-4B54-84CF-131E1B80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Aneta Czarnocka-Kanik</cp:lastModifiedBy>
  <cp:revision>3</cp:revision>
  <dcterms:created xsi:type="dcterms:W3CDTF">2020-06-10T12:07:00Z</dcterms:created>
  <dcterms:modified xsi:type="dcterms:W3CDTF">2020-06-12T07:17:00Z</dcterms:modified>
</cp:coreProperties>
</file>