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BBBEB" w14:textId="77777777" w:rsidR="00202B97" w:rsidRDefault="00202B97" w:rsidP="00202B97">
      <w:pPr>
        <w:pStyle w:val="Nagwek1"/>
        <w:jc w:val="both"/>
      </w:pPr>
      <w:r>
        <w:t>Informacje dotyczące przetwarzania danych osobowych</w:t>
      </w:r>
    </w:p>
    <w:p w14:paraId="56F502C2" w14:textId="77777777" w:rsidR="00202B97" w:rsidRDefault="00202B97" w:rsidP="00202B97">
      <w:pPr>
        <w:pStyle w:val="Bezodstpw"/>
        <w:jc w:val="both"/>
      </w:pPr>
      <w:r>
        <w:t>Zgodnie z art. 13 ust. 1 i ust. 2 Rozporządzenia Parlamentu Europejskiego i Rady (UE) 2016/679 z dnia 27 kwietnia 2016 r. w sprawie ochrony osób fizycznych w związku z przetwarzaniem danych osobowych i w sprawie swobodnego przepływu takich danych oraz uchylenia dyrektywy 95/46/WE (RODO) informujemy, że:</w:t>
      </w:r>
    </w:p>
    <w:p w14:paraId="1077A4E5" w14:textId="77777777" w:rsidR="00202B97" w:rsidRDefault="00202B97" w:rsidP="00202B97">
      <w:pPr>
        <w:pStyle w:val="Nagwek1"/>
        <w:jc w:val="both"/>
        <w:rPr>
          <w:lang w:eastAsia="pl-PL"/>
        </w:rPr>
      </w:pPr>
      <w:r>
        <w:rPr>
          <w:lang w:eastAsia="pl-PL"/>
        </w:rPr>
        <w:t>Administrator danych osobowych</w:t>
      </w:r>
    </w:p>
    <w:p w14:paraId="58FDA58E" w14:textId="77777777" w:rsidR="00202B97" w:rsidRDefault="00202B97" w:rsidP="00202B97">
      <w:pPr>
        <w:pStyle w:val="Bezodstpw"/>
        <w:jc w:val="both"/>
      </w:pPr>
      <w:r>
        <w:t>Administratorem Państwa danych osobowych jest Gmina Miasta Jastrzębie-Zdrój reprezentowana przez Prezydenta Miasta, z siedzibą w Jastrzębiu-Zdroju, al. Józefa Piłsudskiego 60. Mogą się Państwo z nim kontaktować w następujący sposób:</w:t>
      </w:r>
    </w:p>
    <w:p w14:paraId="15C5138D" w14:textId="77777777" w:rsidR="00202B97" w:rsidRDefault="00202B97" w:rsidP="00202B97">
      <w:pPr>
        <w:pStyle w:val="Bezodstpw"/>
        <w:ind w:left="360"/>
        <w:jc w:val="both"/>
      </w:pPr>
      <w:r>
        <w:t>- listowanie na adres siedziby administratora: 44-335 Jastrzębie-Zdrój, al. Józefa Piłsudskiego 60;</w:t>
      </w:r>
    </w:p>
    <w:p w14:paraId="448BCF54" w14:textId="77777777" w:rsidR="00202B97" w:rsidRDefault="00202B97" w:rsidP="00202B97">
      <w:pPr>
        <w:pStyle w:val="Bezodstpw"/>
        <w:ind w:left="360"/>
        <w:jc w:val="both"/>
      </w:pPr>
      <w:r>
        <w:t xml:space="preserve">- e-mailem: </w:t>
      </w:r>
      <w:hyperlink r:id="rId5" w:history="1">
        <w:r>
          <w:rPr>
            <w:rStyle w:val="Hipercze"/>
          </w:rPr>
          <w:t>miasto@um.jastrzebie.pl</w:t>
        </w:r>
      </w:hyperlink>
      <w:r>
        <w:rPr>
          <w:rStyle w:val="Hipercze"/>
        </w:rPr>
        <w:t>;</w:t>
      </w:r>
    </w:p>
    <w:p w14:paraId="429DB1D1" w14:textId="77777777" w:rsidR="00202B97" w:rsidRDefault="00202B97" w:rsidP="00202B97">
      <w:pPr>
        <w:pStyle w:val="Bezodstpw"/>
        <w:ind w:left="360"/>
        <w:jc w:val="both"/>
      </w:pPr>
      <w:r>
        <w:t>- telefonicznie: 32 47 85 100.</w:t>
      </w:r>
    </w:p>
    <w:p w14:paraId="36BB72C5" w14:textId="77777777" w:rsidR="00202B97" w:rsidRDefault="00202B97" w:rsidP="00202B97">
      <w:pPr>
        <w:pStyle w:val="Nagwek1"/>
        <w:jc w:val="both"/>
        <w:rPr>
          <w:lang w:eastAsia="pl-PL"/>
        </w:rPr>
      </w:pPr>
      <w:r>
        <w:rPr>
          <w:lang w:eastAsia="pl-PL"/>
        </w:rPr>
        <w:t>Inspektor ochrony danych – IOD</w:t>
      </w:r>
    </w:p>
    <w:p w14:paraId="502ED338" w14:textId="77777777" w:rsidR="00202B97" w:rsidRDefault="00202B97" w:rsidP="00202B97">
      <w:pPr>
        <w:pStyle w:val="Bezodstpw"/>
        <w:jc w:val="both"/>
      </w:pPr>
      <w:r>
        <w:t>W sprawach dotyczących przetwarzania Państwa danych osobowych mogą się Państwo kontaktować z wyznaczonym przez Prezydenta Miasta Jastrzębie-Zdrój inspektorem ochrony danych (IOD) w następujący sposób:</w:t>
      </w:r>
    </w:p>
    <w:p w14:paraId="2F69FB83" w14:textId="77777777" w:rsidR="00202B97" w:rsidRDefault="00202B97" w:rsidP="00202B97">
      <w:pPr>
        <w:pStyle w:val="Bezodstpw"/>
        <w:ind w:left="360"/>
        <w:jc w:val="both"/>
      </w:pPr>
      <w:r>
        <w:t>- listownie na adres siedziby administratora: 44-335 Jastrzębie-Zdrój, al. Józefa Piłsudskiego 60;</w:t>
      </w:r>
    </w:p>
    <w:p w14:paraId="0FE2A736" w14:textId="77777777" w:rsidR="00202B97" w:rsidRDefault="00202B97" w:rsidP="00202B97">
      <w:pPr>
        <w:pStyle w:val="Bezodstpw"/>
        <w:ind w:left="360"/>
        <w:jc w:val="both"/>
      </w:pPr>
      <w:r>
        <w:t xml:space="preserve">- e-mailem: </w:t>
      </w:r>
      <w:hyperlink r:id="rId6" w:history="1">
        <w:r>
          <w:rPr>
            <w:rStyle w:val="Hipercze"/>
          </w:rPr>
          <w:t>iod@um.jastrzebie.pl</w:t>
        </w:r>
      </w:hyperlink>
      <w:r>
        <w:rPr>
          <w:rStyle w:val="Hipercze"/>
        </w:rPr>
        <w:t>.</w:t>
      </w:r>
    </w:p>
    <w:p w14:paraId="05357533" w14:textId="77777777" w:rsidR="00202B97" w:rsidRDefault="00202B97" w:rsidP="00202B97">
      <w:pPr>
        <w:pStyle w:val="Nagwek1"/>
        <w:jc w:val="both"/>
      </w:pPr>
      <w:r>
        <w:t>Cel przetwarzania danych oraz podstawy prawne</w:t>
      </w:r>
    </w:p>
    <w:p w14:paraId="6EDDC9F1" w14:textId="77777777" w:rsidR="00202B97" w:rsidRDefault="00202B97" w:rsidP="00202B97">
      <w:pPr>
        <w:pStyle w:val="Bezodstpw"/>
        <w:jc w:val="both"/>
      </w:pPr>
      <w:r>
        <w:t>Będziemy przetwarzać Państwa dane osobowe w celu przeprowadzenia naboru do Powiatowej Społecznej Rady do Spraw Osób Niepełnosprawnych, a w przypadku wyboru w celu zapewnienia możliwości wykonywania funkcji w Radzie. Następnie Państwa dane będziemy przechowywać w celu wypełnienia obowiązku archiwizacji dokumentów. Podstawą prawną przetwarzania Państwa danych jest obowiązek prawny ciążący na administratorze (art. 6 ust. 1 lit. c RODO) oraz wykonanie zadania realizowanego w interesie publicznym lub w ramach sprawowania władzy publicznej powierzonej administratorowi (art. 6 ust. 1 lit e RODO) wynikające z:</w:t>
      </w:r>
    </w:p>
    <w:p w14:paraId="4D990707" w14:textId="77777777" w:rsidR="00202B97" w:rsidRDefault="00202B97" w:rsidP="00202B97">
      <w:pPr>
        <w:pStyle w:val="Bezodstpw"/>
        <w:ind w:left="360"/>
        <w:jc w:val="both"/>
      </w:pPr>
      <w:r>
        <w:t>- Ustawy z dnia 27 sierpnia 1997 r. o rehabilitacji zawodowej i społecznej oraz zatrudnianiu osób niepełnosprawnych (art. 44b i 44c ust. 2 i 3) oraz wydanego na jej podstawie Rozporządzenia Ministra Gospodarki, Pracy i Polityki Społecznej z dnia 25 marca 2003 r. w sprawie organizacji oraz trybu działania wojewódzkich i powiatowych rad do spraw osób niepełnosprawnych (</w:t>
      </w:r>
      <w:r>
        <w:rPr>
          <w:rFonts w:cstheme="minorHAnsi"/>
        </w:rPr>
        <w:t>§</w:t>
      </w:r>
      <w:r>
        <w:t xml:space="preserve"> 9 ust. 1);</w:t>
      </w:r>
    </w:p>
    <w:p w14:paraId="02AF87B7" w14:textId="77777777" w:rsidR="00202B97" w:rsidRDefault="00202B97" w:rsidP="00202B97">
      <w:pPr>
        <w:pStyle w:val="Bezodstpw"/>
        <w:ind w:left="360"/>
        <w:jc w:val="both"/>
      </w:pPr>
      <w:r>
        <w:t>- Ustawy z dnia 14 lipca 1983 r. o narodowym zasobie archiwalnym i archiwach.</w:t>
      </w:r>
    </w:p>
    <w:p w14:paraId="22F627BD" w14:textId="77777777" w:rsidR="00202B97" w:rsidRDefault="00202B97" w:rsidP="00202B97">
      <w:pPr>
        <w:pStyle w:val="Nagwek1"/>
        <w:jc w:val="both"/>
      </w:pPr>
      <w:r>
        <w:t>Odbiorcy danych osobowych</w:t>
      </w:r>
    </w:p>
    <w:p w14:paraId="585F303D" w14:textId="77777777" w:rsidR="00202B97" w:rsidRDefault="00202B97" w:rsidP="00202B97">
      <w:pPr>
        <w:pStyle w:val="Bezodstpw"/>
        <w:jc w:val="both"/>
      </w:pPr>
      <w:r>
        <w:t xml:space="preserve">Państwa dane osobowe mogą być przekazane podmiotom, które uprawnione są do ich otrzymania przepisami prawa, a także </w:t>
      </w:r>
      <w:r>
        <w:rPr>
          <w:rFonts w:cs="Calibri"/>
        </w:rPr>
        <w:t>podmiotom uprawnionym do obsługi doręczeń oraz podmiotom, z którymi zostały zawarte umowy na świadczenie usług serwisowych dla użytkowanych w Urzędzie Miasta systemów informatycznych. Ponadto w zakresie stanowiącym informację publiczną, dane będą ujawniane każdemu zainteresowanemu taką informacją lub publikowane w Biuletynie Informacji Publicznej Urzędu Miasta.</w:t>
      </w:r>
    </w:p>
    <w:p w14:paraId="56CA75F1" w14:textId="77777777" w:rsidR="00202B97" w:rsidRDefault="00202B97" w:rsidP="00202B97">
      <w:pPr>
        <w:pStyle w:val="Nagwek1"/>
        <w:jc w:val="both"/>
      </w:pPr>
      <w:r>
        <w:t>Okres przechowywania danych</w:t>
      </w:r>
    </w:p>
    <w:p w14:paraId="301B79F7" w14:textId="77777777" w:rsidR="00202B97" w:rsidRDefault="00202B97" w:rsidP="00202B97">
      <w:pPr>
        <w:pStyle w:val="Bezodstpw"/>
        <w:jc w:val="both"/>
      </w:pPr>
      <w:r>
        <w:t>Państwa dane osobowe będą przechowywane przez okres maksymalnie 25 lat od momentu zakończenia sprawy. Po upływie tego okresu akta sprawy zostaną przekazane do Archiwum Państwowego.</w:t>
      </w:r>
    </w:p>
    <w:p w14:paraId="2922C349" w14:textId="77777777" w:rsidR="00202B97" w:rsidRDefault="00202B97" w:rsidP="00202B97">
      <w:pPr>
        <w:pStyle w:val="Nagwek1"/>
        <w:jc w:val="both"/>
      </w:pPr>
      <w:r>
        <w:t>Prawa osób, których dane dotyczą</w:t>
      </w:r>
    </w:p>
    <w:p w14:paraId="35AA9718" w14:textId="77777777" w:rsidR="00202B97" w:rsidRDefault="00202B97" w:rsidP="00202B97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Zgodnie z RODO przysługuje Państwu: </w:t>
      </w:r>
    </w:p>
    <w:p w14:paraId="6C7349CF" w14:textId="77777777" w:rsidR="00202B97" w:rsidRDefault="00202B97" w:rsidP="00202B97">
      <w:pPr>
        <w:pStyle w:val="Bezodstpw"/>
        <w:ind w:left="360"/>
        <w:jc w:val="both"/>
        <w:rPr>
          <w:lang w:eastAsia="pl-PL"/>
        </w:rPr>
      </w:pPr>
      <w:r>
        <w:rPr>
          <w:lang w:eastAsia="pl-PL"/>
        </w:rPr>
        <w:t>- prawo dostępu do swoich danych oraz otrzymania ich kopii;</w:t>
      </w:r>
    </w:p>
    <w:p w14:paraId="1DE37F17" w14:textId="77777777" w:rsidR="00202B97" w:rsidRDefault="00202B97" w:rsidP="00202B97">
      <w:pPr>
        <w:pStyle w:val="Bezodstpw"/>
        <w:ind w:left="360"/>
        <w:jc w:val="both"/>
        <w:rPr>
          <w:lang w:eastAsia="pl-PL"/>
        </w:rPr>
      </w:pPr>
      <w:r>
        <w:rPr>
          <w:lang w:eastAsia="pl-PL"/>
        </w:rPr>
        <w:t>- prawo do sprostowania (poprawiania) swoich danych, jeśli są błędne lub nieaktualne, a także prawo do ich usunięcia, w sytuacji, gdy przetwarzanie danych nie następuje w celu wywiązania się z obowiązku wynikającego z przepisu prawa lub w ramach sprawowania władzy publicznej;</w:t>
      </w:r>
    </w:p>
    <w:p w14:paraId="3B8F569E" w14:textId="7AED3233" w:rsidR="00202B97" w:rsidRDefault="00202B97" w:rsidP="00202B97">
      <w:pPr>
        <w:pStyle w:val="Bezodstpw"/>
        <w:ind w:left="360"/>
        <w:jc w:val="both"/>
        <w:rPr>
          <w:lang w:eastAsia="pl-PL"/>
        </w:rPr>
      </w:pPr>
      <w:r>
        <w:rPr>
          <w:lang w:eastAsia="pl-PL"/>
        </w:rPr>
        <w:t xml:space="preserve">- </w:t>
      </w:r>
      <w:bookmarkStart w:id="0" w:name="_GoBack"/>
      <w:bookmarkEnd w:id="0"/>
      <w:r>
        <w:rPr>
          <w:lang w:eastAsia="pl-PL"/>
        </w:rPr>
        <w:t>prawo do ograniczenia lub wniesienia sprzeciwu wobec przetwarzania danych;</w:t>
      </w:r>
    </w:p>
    <w:p w14:paraId="04FACD42" w14:textId="77777777" w:rsidR="00202B97" w:rsidRDefault="00202B97" w:rsidP="00202B97">
      <w:pPr>
        <w:pStyle w:val="Bezodstpw"/>
        <w:ind w:left="360"/>
        <w:jc w:val="both"/>
        <w:rPr>
          <w:lang w:eastAsia="pl-PL"/>
        </w:rPr>
      </w:pPr>
      <w:r>
        <w:rPr>
          <w:lang w:eastAsia="pl-PL"/>
        </w:rPr>
        <w:lastRenderedPageBreak/>
        <w:t>- prawo do wniesienia skargi do Prezesa UODO (na adres Prezesa Urzędu Ochrony Danych Osobowych, ul. Stawki 2, 00-193 Warszawa).</w:t>
      </w:r>
    </w:p>
    <w:p w14:paraId="24A118FF" w14:textId="77777777" w:rsidR="00202B97" w:rsidRDefault="00202B97" w:rsidP="00202B97">
      <w:pPr>
        <w:pStyle w:val="Nagwek1"/>
        <w:jc w:val="both"/>
      </w:pPr>
      <w:r>
        <w:t>Obowiązek podania danych</w:t>
      </w:r>
    </w:p>
    <w:p w14:paraId="5348B512" w14:textId="77777777" w:rsidR="00202B97" w:rsidRDefault="00202B97" w:rsidP="00202B97">
      <w:pPr>
        <w:jc w:val="both"/>
        <w:rPr>
          <w:rFonts w:cstheme="minorHAnsi"/>
          <w:sz w:val="24"/>
          <w:szCs w:val="24"/>
        </w:rPr>
      </w:pPr>
      <w:r>
        <w:rPr>
          <w:rFonts w:cs="Calibri"/>
        </w:rPr>
        <w:t>Podanie danych osobowych jest warunkiem przystąpienia do naboru i uczestnictwa w posiedzeniach Rady. Są Państwo zobowiązani do podania danych osobowych, a konsekwencją ich niepodania będzie brak możliwości powołania do Rady oraz uczestnictwa w jej pracach.</w:t>
      </w:r>
    </w:p>
    <w:p w14:paraId="4490A73B" w14:textId="10DB36A3" w:rsidR="007E7649" w:rsidRPr="00202B97" w:rsidRDefault="007E7649" w:rsidP="00202B97"/>
    <w:sectPr w:rsidR="007E7649" w:rsidRPr="00202B97" w:rsidSect="00766358">
      <w:pgSz w:w="11904" w:h="17335"/>
      <w:pgMar w:top="1335" w:right="900" w:bottom="1417" w:left="122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1970"/>
    <w:multiLevelType w:val="hybridMultilevel"/>
    <w:tmpl w:val="181C7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055"/>
    <w:multiLevelType w:val="hybridMultilevel"/>
    <w:tmpl w:val="B7C47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13F9"/>
    <w:multiLevelType w:val="hybridMultilevel"/>
    <w:tmpl w:val="C886790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4B57"/>
    <w:multiLevelType w:val="hybridMultilevel"/>
    <w:tmpl w:val="FBCA0A3E"/>
    <w:lvl w:ilvl="0" w:tplc="31D4F7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C54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403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CA6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64E2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F6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8D2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4D6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894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74266"/>
    <w:multiLevelType w:val="hybridMultilevel"/>
    <w:tmpl w:val="DC66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E3BE2"/>
    <w:multiLevelType w:val="hybridMultilevel"/>
    <w:tmpl w:val="21C27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53C45"/>
    <w:multiLevelType w:val="hybridMultilevel"/>
    <w:tmpl w:val="D80CF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408C9"/>
    <w:multiLevelType w:val="hybridMultilevel"/>
    <w:tmpl w:val="6030A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83310"/>
    <w:multiLevelType w:val="hybridMultilevel"/>
    <w:tmpl w:val="5A80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B6DE6"/>
    <w:multiLevelType w:val="hybridMultilevel"/>
    <w:tmpl w:val="589E04DE"/>
    <w:lvl w:ilvl="0" w:tplc="0214042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0EF612B"/>
    <w:multiLevelType w:val="hybridMultilevel"/>
    <w:tmpl w:val="642682C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16B51"/>
    <w:multiLevelType w:val="multilevel"/>
    <w:tmpl w:val="7BA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8679A"/>
    <w:multiLevelType w:val="hybridMultilevel"/>
    <w:tmpl w:val="87F2E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DC"/>
    <w:rsid w:val="000478B3"/>
    <w:rsid w:val="00202B97"/>
    <w:rsid w:val="005264C8"/>
    <w:rsid w:val="005E564A"/>
    <w:rsid w:val="00640FA0"/>
    <w:rsid w:val="00675DDC"/>
    <w:rsid w:val="006C4A34"/>
    <w:rsid w:val="006E4C5E"/>
    <w:rsid w:val="00736712"/>
    <w:rsid w:val="007E7649"/>
    <w:rsid w:val="00906EEE"/>
    <w:rsid w:val="00C65744"/>
    <w:rsid w:val="00CD3279"/>
    <w:rsid w:val="00D339D6"/>
    <w:rsid w:val="00DB6E69"/>
    <w:rsid w:val="00EE7883"/>
    <w:rsid w:val="00F2672A"/>
    <w:rsid w:val="00F4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2F4B"/>
  <w15:chartTrackingRefBased/>
  <w15:docId w15:val="{349AB0EF-9890-421D-8457-BD1429D4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78B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88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5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astrzbie-Zdrj-trepisma">
    <w:name w:val="Jastrzębie-Zdrój - treść pisma"/>
    <w:basedOn w:val="Normalny"/>
    <w:uiPriority w:val="99"/>
    <w:rsid w:val="000478B3"/>
    <w:pPr>
      <w:spacing w:after="0" w:line="240" w:lineRule="auto"/>
      <w:jc w:val="both"/>
    </w:pPr>
    <w:rPr>
      <w:rFonts w:ascii="Titillium Web" w:eastAsia="Times New Roman" w:hAnsi="Titillium Web"/>
      <w:sz w:val="24"/>
      <w:szCs w:val="24"/>
      <w:lang w:val="en-US" w:eastAsia="pl-PL"/>
    </w:rPr>
  </w:style>
  <w:style w:type="character" w:styleId="Hipercze">
    <w:name w:val="Hyperlink"/>
    <w:basedOn w:val="Domylnaczcionkaakapitu"/>
    <w:uiPriority w:val="99"/>
    <w:rsid w:val="000478B3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478B3"/>
    <w:pPr>
      <w:spacing w:line="252" w:lineRule="auto"/>
      <w:ind w:left="720"/>
      <w:contextualSpacing/>
    </w:pPr>
  </w:style>
  <w:style w:type="paragraph" w:styleId="Bezodstpw">
    <w:name w:val="No Spacing"/>
    <w:uiPriority w:val="1"/>
    <w:qFormat/>
    <w:rsid w:val="000478B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E7883"/>
    <w:rPr>
      <w:rFonts w:ascii="Calibri" w:eastAsiaTheme="majorEastAsia" w:hAnsi="Calibri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jastrzebie.pl" TargetMode="External"/><Relationship Id="rId5" Type="http://schemas.openxmlformats.org/officeDocument/2006/relationships/hyperlink" Target="mailto:miasto@um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Staszków</dc:creator>
  <cp:keywords/>
  <dc:description/>
  <cp:lastModifiedBy>Grażyna Staszków</cp:lastModifiedBy>
  <cp:revision>6</cp:revision>
  <cp:lastPrinted>2024-04-18T13:23:00Z</cp:lastPrinted>
  <dcterms:created xsi:type="dcterms:W3CDTF">2024-04-18T14:39:00Z</dcterms:created>
  <dcterms:modified xsi:type="dcterms:W3CDTF">2024-08-06T11:53:00Z</dcterms:modified>
</cp:coreProperties>
</file>