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102E7" w14:textId="28E51B14" w:rsidR="00327105" w:rsidRPr="004C3C21" w:rsidRDefault="004C5D4D" w:rsidP="00387AC1">
      <w:pPr>
        <w:spacing w:line="276" w:lineRule="auto"/>
        <w:jc w:val="center"/>
        <w:rPr>
          <w:rFonts w:asciiTheme="minorHAnsi" w:hAnsiTheme="minorHAnsi" w:cs="Arial"/>
          <w:sz w:val="18"/>
          <w:szCs w:val="14"/>
        </w:rPr>
      </w:pPr>
      <w:bookmarkStart w:id="0" w:name="_Hlk42849479"/>
      <w:bookmarkEnd w:id="0"/>
      <w:r w:rsidRPr="00D2537D">
        <w:rPr>
          <w:rFonts w:asciiTheme="minorHAnsi" w:hAnsiTheme="minorHAnsi" w:cs="Arial"/>
          <w:b/>
          <w:noProof/>
          <w:sz w:val="14"/>
          <w:szCs w:val="14"/>
        </w:rPr>
        <w:drawing>
          <wp:anchor distT="0" distB="0" distL="114300" distR="114300" simplePos="0" relativeHeight="251654656" behindDoc="1" locked="0" layoutInCell="1" allowOverlap="1" wp14:anchorId="15FF1B39" wp14:editId="76C412F3">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6"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00CA679E" w:rsidRPr="004C3C21">
        <w:rPr>
          <w:rFonts w:asciiTheme="minorHAnsi" w:hAnsiTheme="minorHAnsi" w:cs="Arial"/>
          <w:sz w:val="18"/>
          <w:szCs w:val="14"/>
        </w:rPr>
        <w:t>Z</w:t>
      </w:r>
      <w:r w:rsidR="00004854" w:rsidRPr="004C3C21">
        <w:rPr>
          <w:rFonts w:asciiTheme="minorHAnsi" w:hAnsiTheme="minorHAnsi" w:cs="Arial"/>
          <w:sz w:val="18"/>
          <w:szCs w:val="14"/>
        </w:rPr>
        <w:t>ałącznik nr 1 do Zarządzenia Nr</w:t>
      </w:r>
      <w:r w:rsidR="00C61332">
        <w:rPr>
          <w:rFonts w:asciiTheme="minorHAnsi" w:hAnsiTheme="minorHAnsi" w:cs="Arial"/>
          <w:sz w:val="18"/>
          <w:szCs w:val="14"/>
        </w:rPr>
        <w:t xml:space="preserve"> Or</w:t>
      </w:r>
      <w:r w:rsidR="00DA1DCD">
        <w:rPr>
          <w:rFonts w:asciiTheme="minorHAnsi" w:hAnsiTheme="minorHAnsi" w:cs="Arial"/>
          <w:sz w:val="18"/>
          <w:szCs w:val="14"/>
        </w:rPr>
        <w:t xml:space="preserve"> - </w:t>
      </w:r>
      <w:r w:rsidR="00C61332">
        <w:rPr>
          <w:rFonts w:asciiTheme="minorHAnsi" w:hAnsiTheme="minorHAnsi" w:cs="Arial"/>
          <w:sz w:val="18"/>
          <w:szCs w:val="14"/>
        </w:rPr>
        <w:t>IV.0050</w:t>
      </w:r>
      <w:r w:rsidR="00F91518">
        <w:rPr>
          <w:rFonts w:asciiTheme="minorHAnsi" w:hAnsiTheme="minorHAnsi" w:cs="Arial"/>
          <w:sz w:val="18"/>
          <w:szCs w:val="14"/>
        </w:rPr>
        <w:t>.310.</w:t>
      </w:r>
      <w:r w:rsidR="009D045C">
        <w:rPr>
          <w:rFonts w:asciiTheme="minorHAnsi" w:hAnsiTheme="minorHAnsi" w:cs="Arial"/>
          <w:sz w:val="18"/>
          <w:szCs w:val="14"/>
        </w:rPr>
        <w:t>202</w:t>
      </w:r>
      <w:r w:rsidR="007C6BE2">
        <w:rPr>
          <w:rFonts w:asciiTheme="minorHAnsi" w:hAnsiTheme="minorHAnsi" w:cs="Arial"/>
          <w:sz w:val="18"/>
          <w:szCs w:val="14"/>
        </w:rPr>
        <w:t>5</w:t>
      </w:r>
      <w:r w:rsidR="00812EBC" w:rsidRPr="004C3C21">
        <w:rPr>
          <w:rFonts w:asciiTheme="minorHAnsi" w:hAnsiTheme="minorHAnsi" w:cs="Arial"/>
          <w:sz w:val="18"/>
          <w:szCs w:val="14"/>
        </w:rPr>
        <w:t xml:space="preserve"> r.</w:t>
      </w:r>
      <w:r w:rsidR="00CA679E" w:rsidRPr="004C3C21">
        <w:rPr>
          <w:rFonts w:asciiTheme="minorHAnsi" w:hAnsiTheme="minorHAnsi" w:cs="Arial"/>
          <w:sz w:val="18"/>
          <w:szCs w:val="14"/>
        </w:rPr>
        <w:t xml:space="preserve"> Prezydenta M</w:t>
      </w:r>
      <w:r w:rsidR="00004854" w:rsidRPr="004C3C21">
        <w:rPr>
          <w:rFonts w:asciiTheme="minorHAnsi" w:hAnsiTheme="minorHAnsi" w:cs="Arial"/>
          <w:sz w:val="18"/>
          <w:szCs w:val="14"/>
        </w:rPr>
        <w:t xml:space="preserve">iasta Jastrzębie- </w:t>
      </w:r>
      <w:r w:rsidR="00387AC1">
        <w:rPr>
          <w:rFonts w:asciiTheme="minorHAnsi" w:hAnsiTheme="minorHAnsi" w:cs="Arial"/>
          <w:sz w:val="18"/>
          <w:szCs w:val="14"/>
        </w:rPr>
        <w:t xml:space="preserve">Zdrój z </w:t>
      </w:r>
      <w:r w:rsidR="00AB65A5">
        <w:rPr>
          <w:rFonts w:asciiTheme="minorHAnsi" w:hAnsiTheme="minorHAnsi" w:cs="Arial"/>
          <w:sz w:val="18"/>
          <w:szCs w:val="14"/>
        </w:rPr>
        <w:t xml:space="preserve">dnia </w:t>
      </w:r>
      <w:r w:rsidR="00F91518">
        <w:rPr>
          <w:rFonts w:asciiTheme="minorHAnsi" w:hAnsiTheme="minorHAnsi" w:cs="Arial"/>
          <w:sz w:val="18"/>
          <w:szCs w:val="14"/>
        </w:rPr>
        <w:t>4.06.</w:t>
      </w:r>
      <w:r w:rsidR="009D045C">
        <w:rPr>
          <w:rFonts w:asciiTheme="minorHAnsi" w:hAnsiTheme="minorHAnsi" w:cs="Arial"/>
          <w:sz w:val="18"/>
          <w:szCs w:val="14"/>
        </w:rPr>
        <w:t>202</w:t>
      </w:r>
      <w:r w:rsidR="007C6BE2">
        <w:rPr>
          <w:rFonts w:asciiTheme="minorHAnsi" w:hAnsiTheme="minorHAnsi" w:cs="Arial"/>
          <w:sz w:val="18"/>
          <w:szCs w:val="14"/>
        </w:rPr>
        <w:t>5</w:t>
      </w:r>
      <w:r w:rsidR="00DD0F1F">
        <w:rPr>
          <w:rFonts w:asciiTheme="minorHAnsi" w:hAnsiTheme="minorHAnsi" w:cs="Arial"/>
          <w:sz w:val="18"/>
          <w:szCs w:val="14"/>
        </w:rPr>
        <w:t xml:space="preserve"> </w:t>
      </w:r>
      <w:r w:rsidR="00CA679E" w:rsidRPr="004C3C21">
        <w:rPr>
          <w:rFonts w:asciiTheme="minorHAnsi" w:hAnsiTheme="minorHAnsi" w:cs="Arial"/>
          <w:sz w:val="18"/>
          <w:szCs w:val="14"/>
        </w:rPr>
        <w:t>roku  w spraw</w:t>
      </w:r>
      <w:r w:rsidR="00B14219" w:rsidRPr="004C3C21">
        <w:rPr>
          <w:rFonts w:asciiTheme="minorHAnsi" w:hAnsiTheme="minorHAnsi" w:cs="Arial"/>
          <w:sz w:val="18"/>
          <w:szCs w:val="14"/>
        </w:rPr>
        <w:t xml:space="preserve">ie </w:t>
      </w:r>
      <w:r w:rsidR="00D950E6">
        <w:rPr>
          <w:rFonts w:asciiTheme="minorHAnsi" w:hAnsiTheme="minorHAnsi" w:cs="Arial"/>
          <w:sz w:val="18"/>
          <w:szCs w:val="14"/>
        </w:rPr>
        <w:t xml:space="preserve">ogłoszenia przetargu ustnego </w:t>
      </w:r>
      <w:r w:rsidR="00D950E6" w:rsidRPr="004C3C21">
        <w:rPr>
          <w:rFonts w:asciiTheme="minorHAnsi" w:hAnsiTheme="minorHAnsi" w:cs="Arial"/>
          <w:sz w:val="18"/>
          <w:szCs w:val="14"/>
        </w:rPr>
        <w:t>nie</w:t>
      </w:r>
      <w:r w:rsidR="00D950E6">
        <w:rPr>
          <w:rFonts w:asciiTheme="minorHAnsi" w:hAnsiTheme="minorHAnsi" w:cs="Arial"/>
          <w:sz w:val="18"/>
          <w:szCs w:val="14"/>
        </w:rPr>
        <w:t>ograniczonego</w:t>
      </w:r>
      <w:r w:rsidR="00D950E6" w:rsidRPr="004C3C21">
        <w:rPr>
          <w:rFonts w:asciiTheme="minorHAnsi" w:hAnsiTheme="minorHAnsi" w:cs="Arial"/>
          <w:sz w:val="18"/>
          <w:szCs w:val="14"/>
        </w:rPr>
        <w:t xml:space="preserve">  na sprzedaż </w:t>
      </w:r>
      <w:r w:rsidR="001C60E1">
        <w:rPr>
          <w:rFonts w:asciiTheme="minorHAnsi" w:hAnsiTheme="minorHAnsi" w:cs="Arial"/>
          <w:sz w:val="18"/>
          <w:szCs w:val="14"/>
        </w:rPr>
        <w:t xml:space="preserve">         </w:t>
      </w:r>
      <w:r w:rsidR="00F91518">
        <w:rPr>
          <w:rFonts w:asciiTheme="minorHAnsi" w:hAnsiTheme="minorHAnsi" w:cs="Arial"/>
          <w:sz w:val="18"/>
          <w:szCs w:val="14"/>
        </w:rPr>
        <w:br/>
      </w:r>
      <w:r w:rsidR="00D950E6" w:rsidRPr="004C3C21">
        <w:rPr>
          <w:rFonts w:asciiTheme="minorHAnsi" w:hAnsiTheme="minorHAnsi" w:cs="Arial"/>
          <w:sz w:val="18"/>
          <w:szCs w:val="14"/>
        </w:rPr>
        <w:t>nieruchomości gruntow</w:t>
      </w:r>
      <w:r w:rsidR="000D084E">
        <w:rPr>
          <w:rFonts w:asciiTheme="minorHAnsi" w:hAnsiTheme="minorHAnsi" w:cs="Arial"/>
          <w:sz w:val="18"/>
          <w:szCs w:val="14"/>
        </w:rPr>
        <w:t>ych</w:t>
      </w:r>
      <w:r w:rsidR="00D950E6" w:rsidRPr="004C3C21">
        <w:rPr>
          <w:rFonts w:asciiTheme="minorHAnsi" w:hAnsiTheme="minorHAnsi" w:cs="Arial"/>
          <w:sz w:val="18"/>
          <w:szCs w:val="14"/>
        </w:rPr>
        <w:t xml:space="preserve"> </w:t>
      </w:r>
      <w:r w:rsidR="009D045C">
        <w:rPr>
          <w:rFonts w:asciiTheme="minorHAnsi" w:hAnsiTheme="minorHAnsi" w:cs="Arial"/>
          <w:sz w:val="18"/>
          <w:szCs w:val="14"/>
        </w:rPr>
        <w:t>stanowiąc</w:t>
      </w:r>
      <w:r w:rsidR="000D084E">
        <w:rPr>
          <w:rFonts w:asciiTheme="minorHAnsi" w:hAnsiTheme="minorHAnsi" w:cs="Arial"/>
          <w:sz w:val="18"/>
          <w:szCs w:val="14"/>
        </w:rPr>
        <w:t>ych</w:t>
      </w:r>
      <w:r w:rsidR="009D045C">
        <w:rPr>
          <w:rFonts w:asciiTheme="minorHAnsi" w:hAnsiTheme="minorHAnsi" w:cs="Arial"/>
          <w:sz w:val="18"/>
          <w:szCs w:val="14"/>
        </w:rPr>
        <w:t xml:space="preserve"> własność </w:t>
      </w:r>
      <w:r w:rsidR="00B91AD0">
        <w:rPr>
          <w:rFonts w:asciiTheme="minorHAnsi" w:hAnsiTheme="minorHAnsi" w:cs="Arial"/>
          <w:sz w:val="18"/>
          <w:szCs w:val="14"/>
        </w:rPr>
        <w:t xml:space="preserve">Miasta </w:t>
      </w:r>
      <w:r w:rsidR="009D045C">
        <w:rPr>
          <w:rFonts w:asciiTheme="minorHAnsi" w:hAnsiTheme="minorHAnsi" w:cs="Arial"/>
          <w:sz w:val="18"/>
          <w:szCs w:val="14"/>
        </w:rPr>
        <w:t>Jastrzębie-Zdrój</w:t>
      </w:r>
      <w:r w:rsidR="00D950E6">
        <w:rPr>
          <w:rFonts w:asciiTheme="minorHAnsi" w:hAnsiTheme="minorHAnsi" w:cs="Arial"/>
          <w:sz w:val="18"/>
          <w:szCs w:val="14"/>
        </w:rPr>
        <w:t>, położo</w:t>
      </w:r>
      <w:r w:rsidR="000D084E">
        <w:rPr>
          <w:rFonts w:asciiTheme="minorHAnsi" w:hAnsiTheme="minorHAnsi" w:cs="Arial"/>
          <w:sz w:val="18"/>
          <w:szCs w:val="14"/>
        </w:rPr>
        <w:t>nych</w:t>
      </w:r>
      <w:r w:rsidR="00D950E6">
        <w:rPr>
          <w:rFonts w:asciiTheme="minorHAnsi" w:hAnsiTheme="minorHAnsi" w:cs="Arial"/>
          <w:sz w:val="18"/>
          <w:szCs w:val="14"/>
        </w:rPr>
        <w:t xml:space="preserve"> przy </w:t>
      </w:r>
      <w:r w:rsidR="007C6BE2">
        <w:rPr>
          <w:rFonts w:asciiTheme="minorHAnsi" w:hAnsiTheme="minorHAnsi" w:cs="Arial"/>
          <w:sz w:val="18"/>
          <w:szCs w:val="14"/>
        </w:rPr>
        <w:t xml:space="preserve">ul. </w:t>
      </w:r>
      <w:r w:rsidR="000D084E">
        <w:rPr>
          <w:rFonts w:asciiTheme="minorHAnsi" w:hAnsiTheme="minorHAnsi" w:cs="Arial"/>
          <w:sz w:val="18"/>
          <w:szCs w:val="14"/>
        </w:rPr>
        <w:t>Pszczyńskiej</w:t>
      </w:r>
      <w:r w:rsidR="00B91AD0">
        <w:rPr>
          <w:rFonts w:asciiTheme="minorHAnsi" w:hAnsiTheme="minorHAnsi" w:cs="Arial"/>
          <w:sz w:val="18"/>
          <w:szCs w:val="14"/>
        </w:rPr>
        <w:t xml:space="preserve"> </w:t>
      </w:r>
      <w:r w:rsidR="009D045C">
        <w:rPr>
          <w:rFonts w:asciiTheme="minorHAnsi" w:hAnsiTheme="minorHAnsi" w:cs="Arial"/>
          <w:sz w:val="18"/>
          <w:szCs w:val="14"/>
        </w:rPr>
        <w:t>w Jastrzębiu-Zdroj</w:t>
      </w:r>
      <w:r w:rsidR="00661503">
        <w:rPr>
          <w:rFonts w:asciiTheme="minorHAnsi" w:hAnsiTheme="minorHAnsi" w:cs="Arial"/>
          <w:sz w:val="18"/>
          <w:szCs w:val="14"/>
        </w:rPr>
        <w:t>u</w:t>
      </w:r>
      <w:r w:rsidR="00CC5AA7">
        <w:rPr>
          <w:rFonts w:asciiTheme="minorHAnsi" w:hAnsiTheme="minorHAnsi" w:cs="Arial"/>
          <w:sz w:val="18"/>
          <w:szCs w:val="14"/>
        </w:rPr>
        <w:t>.</w:t>
      </w:r>
    </w:p>
    <w:p w14:paraId="65E944A3" w14:textId="77777777" w:rsidR="008401CE" w:rsidRPr="00D2537D" w:rsidRDefault="008401CE" w:rsidP="008401CE">
      <w:pPr>
        <w:ind w:left="-426"/>
        <w:rPr>
          <w:rFonts w:asciiTheme="minorHAnsi" w:hAnsiTheme="minorHAnsi"/>
          <w:sz w:val="14"/>
          <w:szCs w:val="14"/>
        </w:rPr>
      </w:pPr>
    </w:p>
    <w:p w14:paraId="22701FA1" w14:textId="6D5CEFA5" w:rsidR="00DA1DCD" w:rsidRDefault="00CD27D2"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CA679E"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GŁOSZENIE O</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w:t>
      </w:r>
      <w:r w:rsidR="00A956E6"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NIE</w:t>
      </w:r>
      <w:r w:rsidR="00C5488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OGR</w:t>
      </w:r>
      <w:r w:rsidR="00CA679E"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ANICZONYM </w:t>
      </w:r>
      <w:r w:rsidR="0000069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NA SPRZEDAŻ </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NIERUCHOMOŚCI GRUNTOW</w:t>
      </w:r>
      <w:r w:rsidR="000D084E">
        <w:rPr>
          <w:rFonts w:asciiTheme="minorHAnsi" w:hAnsiTheme="minorHAnsi"/>
          <w:b/>
          <w:spacing w:val="20"/>
          <w:sz w:val="24"/>
          <w:szCs w:val="24"/>
          <w14:shadow w14:blurRad="50800" w14:dist="38100" w14:dir="2700000" w14:sx="100000" w14:sy="100000" w14:kx="0" w14:ky="0" w14:algn="tl">
            <w14:srgbClr w14:val="000000">
              <w14:alpha w14:val="60000"/>
            </w14:srgbClr>
          </w14:shadow>
        </w:rPr>
        <w:t>YCH</w:t>
      </w:r>
    </w:p>
    <w:p w14:paraId="7AB714A3" w14:textId="423496D5" w:rsidR="00CA679E" w:rsidRPr="00DA1DCD" w:rsidRDefault="004574F4"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w:t>
      </w:r>
      <w:r w:rsidR="00B14219"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ON</w:t>
      </w:r>
      <w:r w:rsidR="000D084E">
        <w:rPr>
          <w:rFonts w:asciiTheme="minorHAnsi" w:hAnsiTheme="minorHAnsi"/>
          <w:b/>
          <w:spacing w:val="20"/>
          <w:sz w:val="24"/>
          <w:szCs w:val="24"/>
          <w14:shadow w14:blurRad="50800" w14:dist="38100" w14:dir="2700000" w14:sx="100000" w14:sy="100000" w14:kx="0" w14:ky="0" w14:algn="tl">
            <w14:srgbClr w14:val="000000">
              <w14:alpha w14:val="60000"/>
            </w14:srgbClr>
          </w14:shadow>
        </w:rPr>
        <w:t>YCH</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w:t>
      </w:r>
      <w:r w:rsidR="007C6BE2">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ULICY </w:t>
      </w:r>
      <w:r w:rsidR="000D084E">
        <w:rPr>
          <w:rFonts w:asciiTheme="minorHAnsi" w:hAnsiTheme="minorHAnsi"/>
          <w:b/>
          <w:spacing w:val="20"/>
          <w:sz w:val="24"/>
          <w:szCs w:val="24"/>
          <w14:shadow w14:blurRad="50800" w14:dist="38100" w14:dir="2700000" w14:sx="100000" w14:sy="100000" w14:kx="0" w14:ky="0" w14:algn="tl">
            <w14:srgbClr w14:val="000000">
              <w14:alpha w14:val="60000"/>
            </w14:srgbClr>
          </w14:shadow>
        </w:rPr>
        <w:t>PSZCZYŃSKIEJ</w:t>
      </w:r>
      <w:r w:rsidR="00AA7C1E">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W JASTRZĘBIU-</w:t>
      </w:r>
      <w:r w:rsidR="00CA679E"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ZDROJU</w:t>
      </w:r>
    </w:p>
    <w:p w14:paraId="5C9FB77C" w14:textId="77777777" w:rsidR="00CA679E" w:rsidRPr="0065594A" w:rsidRDefault="00CA679E" w:rsidP="00CA679E">
      <w:pPr>
        <w:jc w:val="center"/>
        <w:rPr>
          <w:rFonts w:asciiTheme="minorHAnsi" w:hAnsiTheme="minorHAnsi" w:cs="Arial"/>
          <w:sz w:val="24"/>
          <w:szCs w:val="24"/>
        </w:rPr>
      </w:pPr>
    </w:p>
    <w:p w14:paraId="241F8F0B" w14:textId="5EC01F1D" w:rsidR="00D950E6" w:rsidRDefault="003D160E" w:rsidP="00FF3E5B">
      <w:pPr>
        <w:ind w:left="708"/>
        <w:jc w:val="center"/>
        <w:rPr>
          <w:rFonts w:asciiTheme="minorHAnsi" w:hAnsiTheme="minorHAnsi" w:cs="Arial"/>
          <w:b/>
          <w:sz w:val="22"/>
          <w:szCs w:val="22"/>
        </w:rPr>
      </w:pPr>
      <w:r w:rsidRPr="0065594A">
        <w:rPr>
          <w:rFonts w:asciiTheme="minorHAnsi" w:hAnsiTheme="minorHAnsi"/>
          <w:b/>
          <w:sz w:val="24"/>
          <w:szCs w:val="24"/>
        </w:rPr>
        <w:t xml:space="preserve">             </w:t>
      </w:r>
      <w:r w:rsidR="00994DA0" w:rsidRPr="0065594A">
        <w:rPr>
          <w:rFonts w:asciiTheme="minorHAnsi" w:hAnsiTheme="minorHAnsi"/>
          <w:b/>
          <w:sz w:val="24"/>
          <w:szCs w:val="24"/>
        </w:rPr>
        <w:tab/>
      </w:r>
      <w:r w:rsidR="00994DA0" w:rsidRPr="0065594A">
        <w:rPr>
          <w:rFonts w:asciiTheme="minorHAnsi" w:hAnsiTheme="minorHAnsi"/>
          <w:b/>
          <w:sz w:val="24"/>
          <w:szCs w:val="24"/>
        </w:rPr>
        <w:tab/>
      </w:r>
      <w:r w:rsidR="00CA679E" w:rsidRPr="0065594A">
        <w:rPr>
          <w:rFonts w:asciiTheme="minorHAnsi" w:hAnsiTheme="minorHAnsi"/>
          <w:b/>
          <w:sz w:val="22"/>
          <w:szCs w:val="22"/>
        </w:rPr>
        <w:t xml:space="preserve">Prezydent Miasta Jastrzębie </w:t>
      </w:r>
      <w:r w:rsidR="00CA679E" w:rsidRPr="00AB65AD">
        <w:rPr>
          <w:rFonts w:asciiTheme="minorHAnsi" w:hAnsiTheme="minorHAnsi"/>
          <w:b/>
          <w:sz w:val="22"/>
          <w:szCs w:val="22"/>
        </w:rPr>
        <w:t>–</w:t>
      </w:r>
      <w:r w:rsidR="008F5AED" w:rsidRPr="00AB65AD">
        <w:rPr>
          <w:rFonts w:asciiTheme="minorHAnsi" w:hAnsiTheme="minorHAnsi"/>
          <w:b/>
          <w:sz w:val="22"/>
          <w:szCs w:val="22"/>
        </w:rPr>
        <w:t xml:space="preserve"> </w:t>
      </w:r>
      <w:r w:rsidR="00CA679E" w:rsidRPr="00331D05">
        <w:rPr>
          <w:rFonts w:asciiTheme="minorHAnsi" w:hAnsiTheme="minorHAnsi"/>
          <w:b/>
          <w:sz w:val="22"/>
          <w:szCs w:val="22"/>
        </w:rPr>
        <w:t xml:space="preserve">Zdrój </w:t>
      </w:r>
      <w:r w:rsidR="00387AC1" w:rsidRPr="00331D05">
        <w:rPr>
          <w:rFonts w:asciiTheme="minorHAnsi" w:hAnsiTheme="minorHAnsi"/>
          <w:b/>
          <w:sz w:val="22"/>
          <w:szCs w:val="22"/>
        </w:rPr>
        <w:t xml:space="preserve">ogłasza </w:t>
      </w:r>
      <w:r w:rsidR="00D2537D" w:rsidRPr="00331D05">
        <w:rPr>
          <w:rFonts w:asciiTheme="minorHAnsi" w:hAnsiTheme="minorHAnsi"/>
          <w:b/>
          <w:sz w:val="22"/>
          <w:szCs w:val="22"/>
        </w:rPr>
        <w:t xml:space="preserve">na dzień </w:t>
      </w:r>
      <w:r w:rsidR="00CC5AA7" w:rsidRPr="00331D05">
        <w:rPr>
          <w:rFonts w:asciiTheme="minorHAnsi" w:hAnsiTheme="minorHAnsi"/>
          <w:b/>
          <w:sz w:val="22"/>
          <w:szCs w:val="22"/>
        </w:rPr>
        <w:t>16.07.2025</w:t>
      </w:r>
      <w:r w:rsidR="0065594A" w:rsidRPr="00331D05">
        <w:rPr>
          <w:rFonts w:asciiTheme="minorHAnsi" w:hAnsiTheme="minorHAnsi"/>
          <w:b/>
          <w:sz w:val="22"/>
          <w:szCs w:val="22"/>
        </w:rPr>
        <w:t xml:space="preserve"> r.</w:t>
      </w:r>
      <w:r w:rsidR="00DE1E40" w:rsidRPr="00331D05">
        <w:rPr>
          <w:rFonts w:asciiTheme="minorHAnsi" w:hAnsiTheme="minorHAnsi"/>
          <w:b/>
          <w:sz w:val="22"/>
          <w:szCs w:val="22"/>
        </w:rPr>
        <w:t xml:space="preserve"> </w:t>
      </w:r>
      <w:r w:rsidR="00D2537D" w:rsidRPr="00331D05">
        <w:rPr>
          <w:rFonts w:asciiTheme="minorHAnsi" w:hAnsiTheme="minorHAnsi"/>
          <w:b/>
          <w:sz w:val="22"/>
          <w:szCs w:val="22"/>
        </w:rPr>
        <w:t xml:space="preserve">na godzinę </w:t>
      </w:r>
      <w:r w:rsidR="00D121DF" w:rsidRPr="00331D05">
        <w:rPr>
          <w:rFonts w:asciiTheme="minorHAnsi" w:hAnsiTheme="minorHAnsi"/>
          <w:b/>
          <w:sz w:val="22"/>
          <w:szCs w:val="22"/>
        </w:rPr>
        <w:t>1</w:t>
      </w:r>
      <w:r w:rsidR="000C05BF" w:rsidRPr="00331D05">
        <w:rPr>
          <w:rFonts w:asciiTheme="minorHAnsi" w:hAnsiTheme="minorHAnsi"/>
          <w:b/>
          <w:sz w:val="22"/>
          <w:szCs w:val="22"/>
        </w:rPr>
        <w:t>2</w:t>
      </w:r>
      <w:r w:rsidR="00140031" w:rsidRPr="00331D05">
        <w:rPr>
          <w:rFonts w:asciiTheme="minorHAnsi" w:hAnsiTheme="minorHAnsi"/>
          <w:b/>
          <w:sz w:val="22"/>
          <w:szCs w:val="22"/>
        </w:rPr>
        <w:t>:00</w:t>
      </w:r>
      <w:r w:rsidR="00D2537D" w:rsidRPr="00331D05">
        <w:rPr>
          <w:rFonts w:asciiTheme="minorHAnsi" w:hAnsiTheme="minorHAnsi"/>
          <w:b/>
          <w:sz w:val="22"/>
          <w:szCs w:val="22"/>
        </w:rPr>
        <w:t xml:space="preserve"> </w:t>
      </w:r>
      <w:r w:rsidR="00CA679E" w:rsidRPr="00331D05">
        <w:rPr>
          <w:rFonts w:asciiTheme="minorHAnsi" w:hAnsiTheme="minorHAnsi"/>
          <w:b/>
          <w:sz w:val="22"/>
          <w:szCs w:val="22"/>
        </w:rPr>
        <w:t xml:space="preserve">przetarg </w:t>
      </w:r>
      <w:r w:rsidR="009D1812" w:rsidRPr="00331D05">
        <w:rPr>
          <w:rFonts w:asciiTheme="minorHAnsi" w:hAnsiTheme="minorHAnsi"/>
          <w:b/>
          <w:sz w:val="22"/>
          <w:szCs w:val="22"/>
        </w:rPr>
        <w:t>ustny</w:t>
      </w:r>
      <w:r w:rsidR="00D2537D" w:rsidRPr="00331D05">
        <w:rPr>
          <w:rFonts w:asciiTheme="minorHAnsi" w:hAnsiTheme="minorHAnsi"/>
          <w:b/>
          <w:sz w:val="22"/>
          <w:szCs w:val="22"/>
        </w:rPr>
        <w:t xml:space="preserve"> </w:t>
      </w:r>
      <w:r w:rsidR="00CB30B5" w:rsidRPr="00331D05">
        <w:rPr>
          <w:rFonts w:asciiTheme="minorHAnsi" w:hAnsiTheme="minorHAnsi"/>
          <w:b/>
          <w:sz w:val="22"/>
          <w:szCs w:val="22"/>
        </w:rPr>
        <w:t>nie</w:t>
      </w:r>
      <w:r w:rsidR="00CA679E" w:rsidRPr="00331D05">
        <w:rPr>
          <w:rFonts w:asciiTheme="minorHAnsi" w:hAnsiTheme="minorHAnsi"/>
          <w:b/>
          <w:sz w:val="22"/>
          <w:szCs w:val="22"/>
        </w:rPr>
        <w:t>ograniczony</w:t>
      </w:r>
      <w:r w:rsidR="00994DA0" w:rsidRPr="00331D05">
        <w:rPr>
          <w:rFonts w:asciiTheme="minorHAnsi" w:hAnsiTheme="minorHAnsi"/>
          <w:b/>
          <w:sz w:val="22"/>
          <w:szCs w:val="22"/>
        </w:rPr>
        <w:t>,</w:t>
      </w:r>
      <w:r w:rsidR="00CA679E" w:rsidRPr="00331D05">
        <w:rPr>
          <w:rFonts w:asciiTheme="minorHAnsi" w:hAnsiTheme="minorHAnsi"/>
          <w:b/>
          <w:sz w:val="22"/>
          <w:szCs w:val="22"/>
        </w:rPr>
        <w:t xml:space="preserve"> na sprzedaż </w:t>
      </w:r>
      <w:r w:rsidR="001C5A55" w:rsidRPr="00331D05">
        <w:rPr>
          <w:rFonts w:asciiTheme="minorHAnsi" w:hAnsiTheme="minorHAnsi"/>
          <w:b/>
          <w:sz w:val="22"/>
          <w:szCs w:val="22"/>
        </w:rPr>
        <w:t xml:space="preserve">   </w:t>
      </w:r>
      <w:r w:rsidR="00EC2E1E" w:rsidRPr="00331D05">
        <w:rPr>
          <w:rFonts w:asciiTheme="minorHAnsi" w:hAnsiTheme="minorHAnsi"/>
          <w:b/>
          <w:sz w:val="22"/>
          <w:szCs w:val="22"/>
        </w:rPr>
        <w:t xml:space="preserve"> </w:t>
      </w:r>
      <w:r w:rsidR="001C5A55" w:rsidRPr="00331D05">
        <w:rPr>
          <w:rFonts w:asciiTheme="minorHAnsi" w:hAnsiTheme="minorHAnsi"/>
          <w:b/>
          <w:sz w:val="22"/>
          <w:szCs w:val="22"/>
        </w:rPr>
        <w:br/>
      </w:r>
      <w:r w:rsidR="00D950E6" w:rsidRPr="00331D05">
        <w:rPr>
          <w:rFonts w:asciiTheme="minorHAnsi" w:hAnsiTheme="minorHAnsi"/>
          <w:b/>
          <w:sz w:val="22"/>
          <w:szCs w:val="22"/>
        </w:rPr>
        <w:t>nieruchomości gruntow</w:t>
      </w:r>
      <w:r w:rsidR="000D084E" w:rsidRPr="00331D05">
        <w:rPr>
          <w:rFonts w:asciiTheme="minorHAnsi" w:hAnsiTheme="minorHAnsi"/>
          <w:b/>
          <w:sz w:val="22"/>
          <w:szCs w:val="22"/>
        </w:rPr>
        <w:t>ych</w:t>
      </w:r>
      <w:r w:rsidR="00D950E6" w:rsidRPr="00331D05">
        <w:rPr>
          <w:rFonts w:asciiTheme="minorHAnsi" w:hAnsiTheme="minorHAnsi"/>
          <w:b/>
          <w:sz w:val="22"/>
          <w:szCs w:val="22"/>
        </w:rPr>
        <w:t xml:space="preserve"> </w:t>
      </w:r>
      <w:r w:rsidR="00FA01F9" w:rsidRPr="00331D05">
        <w:rPr>
          <w:rFonts w:asciiTheme="minorHAnsi" w:hAnsiTheme="minorHAnsi"/>
          <w:b/>
          <w:sz w:val="22"/>
          <w:szCs w:val="22"/>
        </w:rPr>
        <w:t>nie</w:t>
      </w:r>
      <w:r w:rsidR="00D950E6" w:rsidRPr="00331D05">
        <w:rPr>
          <w:rFonts w:asciiTheme="minorHAnsi" w:hAnsiTheme="minorHAnsi"/>
          <w:b/>
          <w:sz w:val="22"/>
          <w:szCs w:val="22"/>
        </w:rPr>
        <w:t>zabudowan</w:t>
      </w:r>
      <w:r w:rsidR="000D084E" w:rsidRPr="00331D05">
        <w:rPr>
          <w:rFonts w:asciiTheme="minorHAnsi" w:hAnsiTheme="minorHAnsi"/>
          <w:b/>
          <w:sz w:val="22"/>
          <w:szCs w:val="22"/>
        </w:rPr>
        <w:t>ych</w:t>
      </w:r>
      <w:r w:rsidR="00D950E6" w:rsidRPr="00331D05">
        <w:rPr>
          <w:rFonts w:asciiTheme="minorHAnsi" w:hAnsiTheme="minorHAnsi"/>
          <w:b/>
          <w:sz w:val="22"/>
          <w:szCs w:val="22"/>
        </w:rPr>
        <w:t>, stanowiąc</w:t>
      </w:r>
      <w:r w:rsidR="000D084E" w:rsidRPr="00331D05">
        <w:rPr>
          <w:rFonts w:asciiTheme="minorHAnsi" w:hAnsiTheme="minorHAnsi"/>
          <w:b/>
          <w:sz w:val="22"/>
          <w:szCs w:val="22"/>
        </w:rPr>
        <w:t>ych</w:t>
      </w:r>
      <w:r w:rsidR="00D950E6" w:rsidRPr="00331D05">
        <w:rPr>
          <w:rFonts w:asciiTheme="minorHAnsi" w:hAnsiTheme="minorHAnsi"/>
          <w:b/>
          <w:sz w:val="22"/>
          <w:szCs w:val="22"/>
        </w:rPr>
        <w:t xml:space="preserve"> własność </w:t>
      </w:r>
      <w:r w:rsidR="00B91AD0" w:rsidRPr="00331D05">
        <w:rPr>
          <w:rFonts w:asciiTheme="minorHAnsi" w:hAnsiTheme="minorHAnsi"/>
          <w:b/>
          <w:sz w:val="22"/>
          <w:szCs w:val="22"/>
        </w:rPr>
        <w:t>Miasta</w:t>
      </w:r>
      <w:r w:rsidR="009D045C" w:rsidRPr="00331D05">
        <w:rPr>
          <w:rFonts w:asciiTheme="minorHAnsi" w:hAnsiTheme="minorHAnsi"/>
          <w:b/>
          <w:sz w:val="22"/>
          <w:szCs w:val="22"/>
        </w:rPr>
        <w:t xml:space="preserve"> Jastrzębie - Zdrój</w:t>
      </w:r>
      <w:r w:rsidR="00FF3E5B" w:rsidRPr="00331D05">
        <w:rPr>
          <w:rFonts w:asciiTheme="minorHAnsi" w:hAnsiTheme="minorHAnsi"/>
          <w:b/>
          <w:sz w:val="22"/>
          <w:szCs w:val="22"/>
        </w:rPr>
        <w:t xml:space="preserve"> </w:t>
      </w:r>
      <w:r w:rsidR="00D950E6" w:rsidRPr="00331D05">
        <w:rPr>
          <w:rFonts w:asciiTheme="minorHAnsi" w:hAnsiTheme="minorHAnsi"/>
          <w:b/>
          <w:sz w:val="22"/>
          <w:szCs w:val="22"/>
        </w:rPr>
        <w:t>położon</w:t>
      </w:r>
      <w:r w:rsidR="000D084E" w:rsidRPr="00331D05">
        <w:rPr>
          <w:rFonts w:asciiTheme="minorHAnsi" w:hAnsiTheme="minorHAnsi"/>
          <w:b/>
          <w:sz w:val="22"/>
          <w:szCs w:val="22"/>
        </w:rPr>
        <w:t>ych</w:t>
      </w:r>
      <w:r w:rsidR="00D950E6" w:rsidRPr="00331D05">
        <w:rPr>
          <w:rFonts w:asciiTheme="minorHAnsi" w:hAnsiTheme="minorHAnsi"/>
          <w:b/>
          <w:sz w:val="22"/>
          <w:szCs w:val="22"/>
        </w:rPr>
        <w:t xml:space="preserve"> przy </w:t>
      </w:r>
      <w:r w:rsidR="007C6BE2" w:rsidRPr="00331D05">
        <w:rPr>
          <w:rFonts w:asciiTheme="minorHAnsi" w:hAnsiTheme="minorHAnsi"/>
          <w:b/>
          <w:sz w:val="22"/>
          <w:szCs w:val="22"/>
        </w:rPr>
        <w:t xml:space="preserve">ul. </w:t>
      </w:r>
      <w:r w:rsidR="000D084E" w:rsidRPr="00331D05">
        <w:rPr>
          <w:rFonts w:asciiTheme="minorHAnsi" w:hAnsiTheme="minorHAnsi"/>
          <w:b/>
          <w:sz w:val="22"/>
          <w:szCs w:val="22"/>
        </w:rPr>
        <w:t>Pszczyńskiej</w:t>
      </w:r>
      <w:r w:rsidR="007C6BE2" w:rsidRPr="00331D05">
        <w:rPr>
          <w:rFonts w:asciiTheme="minorHAnsi" w:hAnsiTheme="minorHAnsi"/>
          <w:b/>
          <w:sz w:val="22"/>
          <w:szCs w:val="22"/>
        </w:rPr>
        <w:br/>
      </w:r>
      <w:r w:rsidR="00D950E6" w:rsidRPr="00331D05">
        <w:rPr>
          <w:rFonts w:asciiTheme="minorHAnsi" w:hAnsiTheme="minorHAnsi"/>
          <w:b/>
          <w:sz w:val="22"/>
          <w:szCs w:val="22"/>
        </w:rPr>
        <w:t xml:space="preserve"> który odbędzie się </w:t>
      </w:r>
      <w:r w:rsidR="00D950E6" w:rsidRPr="00331D05">
        <w:rPr>
          <w:rFonts w:asciiTheme="minorHAnsi" w:hAnsiTheme="minorHAnsi" w:cs="Arial"/>
          <w:b/>
          <w:sz w:val="22"/>
          <w:szCs w:val="22"/>
        </w:rPr>
        <w:t>w sali 1</w:t>
      </w:r>
      <w:r w:rsidR="00126251" w:rsidRPr="00331D05">
        <w:rPr>
          <w:rFonts w:asciiTheme="minorHAnsi" w:hAnsiTheme="minorHAnsi" w:cs="Arial"/>
          <w:b/>
          <w:sz w:val="22"/>
          <w:szCs w:val="22"/>
        </w:rPr>
        <w:t>30</w:t>
      </w:r>
      <w:r w:rsidR="00D950E6" w:rsidRPr="00331D05">
        <w:rPr>
          <w:rFonts w:asciiTheme="minorHAnsi" w:hAnsiTheme="minorHAnsi" w:cs="Arial"/>
          <w:b/>
          <w:sz w:val="22"/>
          <w:szCs w:val="22"/>
        </w:rPr>
        <w:t xml:space="preserve"> A, I piętro w budynku Urzędu Miasta przy Al. Piłsudskiego 60 w Jastrzębiu-Zdroju.  </w:t>
      </w:r>
    </w:p>
    <w:p w14:paraId="7D648BA0" w14:textId="77777777" w:rsidR="00B91AD0" w:rsidRPr="0065594A" w:rsidRDefault="00B91AD0" w:rsidP="00FF3E5B">
      <w:pPr>
        <w:ind w:left="708"/>
        <w:jc w:val="center"/>
        <w:rPr>
          <w:rFonts w:asciiTheme="minorHAnsi" w:hAnsiTheme="minorHAnsi"/>
          <w:b/>
          <w:sz w:val="22"/>
          <w:szCs w:val="22"/>
        </w:rPr>
      </w:pPr>
    </w:p>
    <w:tbl>
      <w:tblPr>
        <w:tblpPr w:leftFromText="141" w:rightFromText="141" w:vertAnchor="text" w:tblpXSpec="center" w:tblpY="1"/>
        <w:tblOverlap w:val="never"/>
        <w:tblW w:w="5023"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8"/>
        <w:gridCol w:w="846"/>
        <w:gridCol w:w="1261"/>
        <w:gridCol w:w="1651"/>
        <w:gridCol w:w="9072"/>
        <w:gridCol w:w="1614"/>
      </w:tblGrid>
      <w:tr w:rsidR="00B91AD0" w:rsidRPr="005600B2" w14:paraId="54BBCD78" w14:textId="77777777" w:rsidTr="00F15FE3">
        <w:trPr>
          <w:trHeight w:val="267"/>
        </w:trPr>
        <w:tc>
          <w:tcPr>
            <w:tcW w:w="338" w:type="pct"/>
            <w:shd w:val="clear" w:color="auto" w:fill="FFFFFF"/>
            <w:vAlign w:val="center"/>
          </w:tcPr>
          <w:p w14:paraId="3522898C" w14:textId="77777777" w:rsidR="00B91AD0" w:rsidRPr="005600B2" w:rsidRDefault="00B91AD0" w:rsidP="00AE32E3">
            <w:pPr>
              <w:jc w:val="center"/>
              <w:rPr>
                <w:rFonts w:ascii="Arial" w:hAnsi="Arial" w:cs="Arial"/>
                <w:b/>
                <w:sz w:val="18"/>
                <w:szCs w:val="18"/>
              </w:rPr>
            </w:pPr>
            <w:r w:rsidRPr="005600B2">
              <w:rPr>
                <w:rFonts w:ascii="Arial" w:hAnsi="Arial" w:cs="Arial"/>
                <w:b/>
                <w:sz w:val="18"/>
                <w:szCs w:val="18"/>
              </w:rPr>
              <w:t>Nr działki</w:t>
            </w:r>
          </w:p>
        </w:tc>
        <w:tc>
          <w:tcPr>
            <w:tcW w:w="273" w:type="pct"/>
            <w:shd w:val="clear" w:color="auto" w:fill="FFFFFF"/>
            <w:vAlign w:val="center"/>
          </w:tcPr>
          <w:p w14:paraId="090386D2" w14:textId="77777777" w:rsidR="00B91AD0" w:rsidRPr="005600B2" w:rsidRDefault="00B91AD0" w:rsidP="00AE32E3">
            <w:pPr>
              <w:jc w:val="center"/>
              <w:rPr>
                <w:rFonts w:ascii="Arial" w:hAnsi="Arial" w:cs="Arial"/>
                <w:b/>
                <w:sz w:val="18"/>
                <w:szCs w:val="18"/>
              </w:rPr>
            </w:pPr>
            <w:r w:rsidRPr="005600B2">
              <w:rPr>
                <w:rFonts w:ascii="Arial" w:hAnsi="Arial" w:cs="Arial"/>
                <w:b/>
                <w:sz w:val="18"/>
                <w:szCs w:val="18"/>
              </w:rPr>
              <w:t>Pow.</w:t>
            </w:r>
          </w:p>
          <w:p w14:paraId="6757DA4A" w14:textId="77777777" w:rsidR="00B91AD0" w:rsidRPr="005600B2" w:rsidRDefault="00B91AD0" w:rsidP="00AE32E3">
            <w:pPr>
              <w:jc w:val="center"/>
              <w:rPr>
                <w:rFonts w:ascii="Arial" w:hAnsi="Arial" w:cs="Arial"/>
                <w:b/>
                <w:sz w:val="18"/>
                <w:szCs w:val="18"/>
              </w:rPr>
            </w:pPr>
            <w:r w:rsidRPr="005600B2">
              <w:rPr>
                <w:rFonts w:ascii="Arial" w:hAnsi="Arial" w:cs="Arial"/>
                <w:b/>
                <w:sz w:val="18"/>
                <w:szCs w:val="18"/>
              </w:rPr>
              <w:t>w ha</w:t>
            </w:r>
          </w:p>
        </w:tc>
        <w:tc>
          <w:tcPr>
            <w:tcW w:w="407" w:type="pct"/>
            <w:shd w:val="clear" w:color="auto" w:fill="FFFFFF"/>
            <w:vAlign w:val="center"/>
          </w:tcPr>
          <w:p w14:paraId="305E24F9" w14:textId="77777777" w:rsidR="00B91AD0" w:rsidRPr="005600B2" w:rsidRDefault="00B91AD0" w:rsidP="00AE32E3">
            <w:pPr>
              <w:jc w:val="center"/>
              <w:rPr>
                <w:rFonts w:ascii="Arial" w:hAnsi="Arial" w:cs="Arial"/>
                <w:b/>
                <w:sz w:val="18"/>
                <w:szCs w:val="18"/>
              </w:rPr>
            </w:pPr>
            <w:r w:rsidRPr="005600B2">
              <w:rPr>
                <w:rFonts w:ascii="Arial" w:hAnsi="Arial" w:cs="Arial"/>
                <w:b/>
                <w:sz w:val="18"/>
                <w:szCs w:val="18"/>
              </w:rPr>
              <w:t xml:space="preserve">Obręb, </w:t>
            </w:r>
            <w:proofErr w:type="spellStart"/>
            <w:r w:rsidRPr="005600B2">
              <w:rPr>
                <w:rFonts w:ascii="Arial" w:hAnsi="Arial" w:cs="Arial"/>
                <w:b/>
                <w:sz w:val="18"/>
                <w:szCs w:val="18"/>
              </w:rPr>
              <w:t>k.m</w:t>
            </w:r>
            <w:proofErr w:type="spellEnd"/>
            <w:r w:rsidRPr="005600B2">
              <w:rPr>
                <w:rFonts w:ascii="Arial" w:hAnsi="Arial" w:cs="Arial"/>
                <w:b/>
                <w:sz w:val="18"/>
                <w:szCs w:val="18"/>
              </w:rPr>
              <w:t>.</w:t>
            </w:r>
          </w:p>
          <w:p w14:paraId="26BD2100" w14:textId="77777777" w:rsidR="00B91AD0" w:rsidRPr="005600B2" w:rsidRDefault="00B91AD0" w:rsidP="00AE32E3">
            <w:pPr>
              <w:jc w:val="center"/>
              <w:rPr>
                <w:rFonts w:ascii="Arial" w:hAnsi="Arial" w:cs="Arial"/>
                <w:b/>
                <w:sz w:val="18"/>
                <w:szCs w:val="18"/>
              </w:rPr>
            </w:pPr>
            <w:r w:rsidRPr="005600B2">
              <w:rPr>
                <w:rFonts w:ascii="Arial" w:hAnsi="Arial" w:cs="Arial"/>
                <w:b/>
                <w:sz w:val="18"/>
                <w:szCs w:val="18"/>
              </w:rPr>
              <w:t>położenie</w:t>
            </w:r>
          </w:p>
        </w:tc>
        <w:tc>
          <w:tcPr>
            <w:tcW w:w="533" w:type="pct"/>
            <w:shd w:val="clear" w:color="auto" w:fill="FFFFFF"/>
            <w:vAlign w:val="center"/>
          </w:tcPr>
          <w:p w14:paraId="40A7CDD9" w14:textId="77777777" w:rsidR="00B91AD0" w:rsidRPr="005600B2" w:rsidRDefault="00B91AD0" w:rsidP="00AE32E3">
            <w:pPr>
              <w:jc w:val="center"/>
              <w:rPr>
                <w:rFonts w:ascii="Arial" w:hAnsi="Arial" w:cs="Arial"/>
                <w:b/>
                <w:sz w:val="18"/>
                <w:szCs w:val="18"/>
              </w:rPr>
            </w:pPr>
            <w:r w:rsidRPr="005600B2">
              <w:rPr>
                <w:rFonts w:ascii="Arial" w:hAnsi="Arial" w:cs="Arial"/>
                <w:b/>
                <w:sz w:val="18"/>
                <w:szCs w:val="18"/>
              </w:rPr>
              <w:t>Nr KW</w:t>
            </w:r>
          </w:p>
        </w:tc>
        <w:tc>
          <w:tcPr>
            <w:tcW w:w="2928" w:type="pct"/>
            <w:shd w:val="clear" w:color="auto" w:fill="FFFFFF"/>
            <w:vAlign w:val="center"/>
          </w:tcPr>
          <w:p w14:paraId="0090D74D" w14:textId="77777777" w:rsidR="00B91AD0" w:rsidRPr="005600B2" w:rsidRDefault="00B91AD0" w:rsidP="00AE32E3">
            <w:pPr>
              <w:jc w:val="center"/>
              <w:rPr>
                <w:rFonts w:ascii="Arial" w:hAnsi="Arial" w:cs="Arial"/>
                <w:b/>
                <w:sz w:val="18"/>
                <w:szCs w:val="18"/>
              </w:rPr>
            </w:pPr>
            <w:r w:rsidRPr="005600B2">
              <w:rPr>
                <w:rFonts w:ascii="Arial" w:hAnsi="Arial" w:cs="Arial"/>
                <w:b/>
                <w:sz w:val="18"/>
                <w:szCs w:val="18"/>
              </w:rPr>
              <w:t>Przeznaczenie i sposób zagospodarowania</w:t>
            </w:r>
          </w:p>
        </w:tc>
        <w:tc>
          <w:tcPr>
            <w:tcW w:w="521" w:type="pct"/>
            <w:shd w:val="clear" w:color="auto" w:fill="FFFFFF"/>
            <w:vAlign w:val="center"/>
          </w:tcPr>
          <w:p w14:paraId="4FA053CD" w14:textId="77777777" w:rsidR="00B91AD0" w:rsidRPr="005600B2" w:rsidRDefault="00B91AD0" w:rsidP="00AE32E3">
            <w:pPr>
              <w:jc w:val="center"/>
              <w:rPr>
                <w:rFonts w:ascii="Arial" w:hAnsi="Arial" w:cs="Arial"/>
                <w:b/>
                <w:sz w:val="18"/>
                <w:szCs w:val="18"/>
              </w:rPr>
            </w:pPr>
            <w:r w:rsidRPr="005600B2">
              <w:rPr>
                <w:rFonts w:ascii="Arial" w:hAnsi="Arial" w:cs="Arial"/>
                <w:b/>
                <w:sz w:val="18"/>
                <w:szCs w:val="18"/>
              </w:rPr>
              <w:t>Cena nieruchomości</w:t>
            </w:r>
          </w:p>
        </w:tc>
      </w:tr>
      <w:tr w:rsidR="00B91AD0" w:rsidRPr="005600B2" w14:paraId="286F93B4" w14:textId="77777777" w:rsidTr="00F15FE3">
        <w:trPr>
          <w:trHeight w:val="1557"/>
        </w:trPr>
        <w:tc>
          <w:tcPr>
            <w:tcW w:w="338" w:type="pct"/>
            <w:vAlign w:val="center"/>
          </w:tcPr>
          <w:p w14:paraId="43C64C69" w14:textId="40975A1D" w:rsidR="00B91AD0" w:rsidRDefault="000D084E" w:rsidP="00AE32E3">
            <w:pPr>
              <w:jc w:val="center"/>
              <w:rPr>
                <w:rFonts w:ascii="Arial" w:hAnsi="Arial" w:cs="Arial"/>
                <w:b/>
                <w:sz w:val="20"/>
              </w:rPr>
            </w:pPr>
            <w:r>
              <w:rPr>
                <w:rFonts w:ascii="Arial" w:hAnsi="Arial" w:cs="Arial"/>
                <w:b/>
                <w:sz w:val="20"/>
              </w:rPr>
              <w:t>1439/24</w:t>
            </w:r>
          </w:p>
          <w:p w14:paraId="183C067B" w14:textId="64E1C190" w:rsidR="000D084E" w:rsidRPr="005600B2" w:rsidRDefault="000D084E" w:rsidP="00AE32E3">
            <w:pPr>
              <w:jc w:val="center"/>
              <w:rPr>
                <w:rFonts w:ascii="Arial" w:hAnsi="Arial" w:cs="Arial"/>
                <w:b/>
                <w:sz w:val="20"/>
              </w:rPr>
            </w:pPr>
            <w:r>
              <w:rPr>
                <w:rFonts w:ascii="Arial" w:hAnsi="Arial" w:cs="Arial"/>
                <w:b/>
                <w:sz w:val="20"/>
              </w:rPr>
              <w:t>1440/24</w:t>
            </w:r>
          </w:p>
          <w:p w14:paraId="296E2D7D" w14:textId="77777777" w:rsidR="00B91AD0" w:rsidRPr="005600B2" w:rsidRDefault="00B91AD0" w:rsidP="00AE32E3">
            <w:pPr>
              <w:rPr>
                <w:rFonts w:ascii="Arial" w:hAnsi="Arial" w:cs="Arial"/>
                <w:b/>
                <w:sz w:val="22"/>
                <w:szCs w:val="22"/>
              </w:rPr>
            </w:pPr>
          </w:p>
          <w:p w14:paraId="02D3E9FB" w14:textId="77777777" w:rsidR="00B91AD0" w:rsidRPr="005600B2" w:rsidRDefault="00B91AD0" w:rsidP="00AE32E3">
            <w:pPr>
              <w:jc w:val="center"/>
              <w:rPr>
                <w:rFonts w:ascii="Arial" w:hAnsi="Arial" w:cs="Arial"/>
                <w:b/>
                <w:sz w:val="18"/>
                <w:szCs w:val="18"/>
              </w:rPr>
            </w:pPr>
          </w:p>
        </w:tc>
        <w:tc>
          <w:tcPr>
            <w:tcW w:w="273" w:type="pct"/>
            <w:vAlign w:val="center"/>
          </w:tcPr>
          <w:p w14:paraId="16C4064C" w14:textId="77777777" w:rsidR="00B91AD0" w:rsidRPr="005600B2" w:rsidRDefault="00B91AD0" w:rsidP="00AE32E3">
            <w:pPr>
              <w:rPr>
                <w:rFonts w:ascii="Arial" w:hAnsi="Arial" w:cs="Arial"/>
                <w:b/>
                <w:sz w:val="20"/>
              </w:rPr>
            </w:pPr>
          </w:p>
          <w:p w14:paraId="7932495B" w14:textId="77777777" w:rsidR="00B91AD0" w:rsidRPr="005600B2" w:rsidRDefault="00B91AD0" w:rsidP="00AE32E3">
            <w:pPr>
              <w:rPr>
                <w:rFonts w:ascii="Arial" w:hAnsi="Arial" w:cs="Arial"/>
                <w:b/>
                <w:sz w:val="20"/>
              </w:rPr>
            </w:pPr>
          </w:p>
          <w:p w14:paraId="19351E4C" w14:textId="77777777" w:rsidR="00B91AD0" w:rsidRPr="005600B2" w:rsidRDefault="00B91AD0" w:rsidP="00AE32E3">
            <w:pPr>
              <w:jc w:val="center"/>
              <w:rPr>
                <w:rFonts w:ascii="Arial" w:hAnsi="Arial" w:cs="Arial"/>
                <w:b/>
                <w:sz w:val="20"/>
              </w:rPr>
            </w:pPr>
          </w:p>
          <w:p w14:paraId="25D8155D" w14:textId="77777777" w:rsidR="00B91AD0" w:rsidRPr="005600B2" w:rsidRDefault="00B91AD0" w:rsidP="00AE32E3">
            <w:pPr>
              <w:jc w:val="center"/>
              <w:rPr>
                <w:rFonts w:ascii="Arial" w:hAnsi="Arial" w:cs="Arial"/>
                <w:b/>
                <w:sz w:val="20"/>
              </w:rPr>
            </w:pPr>
          </w:p>
          <w:p w14:paraId="6DB85CC3" w14:textId="77777777" w:rsidR="00B91AD0" w:rsidRPr="005600B2" w:rsidRDefault="00B91AD0" w:rsidP="00AE32E3">
            <w:pPr>
              <w:jc w:val="center"/>
              <w:rPr>
                <w:rFonts w:ascii="Arial" w:hAnsi="Arial" w:cs="Arial"/>
                <w:b/>
                <w:sz w:val="20"/>
              </w:rPr>
            </w:pPr>
          </w:p>
          <w:p w14:paraId="54CB85B9" w14:textId="77777777" w:rsidR="00B91AD0" w:rsidRPr="005600B2" w:rsidRDefault="00B91AD0" w:rsidP="00AE32E3">
            <w:pPr>
              <w:jc w:val="center"/>
              <w:rPr>
                <w:rFonts w:ascii="Arial" w:hAnsi="Arial" w:cs="Arial"/>
                <w:b/>
                <w:sz w:val="20"/>
              </w:rPr>
            </w:pPr>
          </w:p>
          <w:p w14:paraId="1ED5DECE" w14:textId="77777777" w:rsidR="00B91AD0" w:rsidRPr="005600B2" w:rsidRDefault="00B91AD0" w:rsidP="00AE32E3">
            <w:pPr>
              <w:jc w:val="center"/>
              <w:rPr>
                <w:rFonts w:ascii="Arial" w:hAnsi="Arial" w:cs="Arial"/>
                <w:b/>
                <w:sz w:val="20"/>
              </w:rPr>
            </w:pPr>
          </w:p>
          <w:p w14:paraId="0DD13B16" w14:textId="77777777" w:rsidR="00B91AD0" w:rsidRPr="005600B2" w:rsidRDefault="00B91AD0" w:rsidP="00AE32E3">
            <w:pPr>
              <w:jc w:val="center"/>
              <w:rPr>
                <w:rFonts w:ascii="Arial" w:hAnsi="Arial" w:cs="Arial"/>
                <w:b/>
                <w:sz w:val="20"/>
              </w:rPr>
            </w:pPr>
          </w:p>
          <w:p w14:paraId="2ED481F3" w14:textId="77777777" w:rsidR="00B91AD0" w:rsidRPr="005600B2" w:rsidRDefault="00B91AD0" w:rsidP="00AE32E3">
            <w:pPr>
              <w:jc w:val="center"/>
              <w:rPr>
                <w:rFonts w:ascii="Arial" w:hAnsi="Arial" w:cs="Arial"/>
                <w:b/>
                <w:sz w:val="20"/>
              </w:rPr>
            </w:pPr>
          </w:p>
          <w:p w14:paraId="298A21A4" w14:textId="77777777" w:rsidR="00B91AD0" w:rsidRPr="005600B2" w:rsidRDefault="00B91AD0" w:rsidP="00AE32E3">
            <w:pPr>
              <w:jc w:val="center"/>
              <w:rPr>
                <w:rFonts w:ascii="Arial" w:hAnsi="Arial" w:cs="Arial"/>
                <w:b/>
                <w:sz w:val="20"/>
              </w:rPr>
            </w:pPr>
          </w:p>
          <w:p w14:paraId="33396CAB" w14:textId="77777777" w:rsidR="00B91AD0" w:rsidRPr="005600B2" w:rsidRDefault="00B91AD0" w:rsidP="00AE32E3">
            <w:pPr>
              <w:jc w:val="center"/>
              <w:rPr>
                <w:rFonts w:ascii="Arial" w:hAnsi="Arial" w:cs="Arial"/>
                <w:b/>
                <w:sz w:val="20"/>
              </w:rPr>
            </w:pPr>
          </w:p>
          <w:p w14:paraId="3D0A98AA" w14:textId="77777777" w:rsidR="00B91AD0" w:rsidRPr="005600B2" w:rsidRDefault="00B91AD0" w:rsidP="00AE32E3">
            <w:pPr>
              <w:jc w:val="center"/>
              <w:rPr>
                <w:rFonts w:ascii="Arial" w:hAnsi="Arial" w:cs="Arial"/>
                <w:b/>
                <w:sz w:val="20"/>
              </w:rPr>
            </w:pPr>
          </w:p>
          <w:p w14:paraId="5A8F829B" w14:textId="77777777" w:rsidR="00B91AD0" w:rsidRPr="005600B2" w:rsidRDefault="00B91AD0" w:rsidP="00AE32E3">
            <w:pPr>
              <w:jc w:val="center"/>
              <w:rPr>
                <w:rFonts w:ascii="Arial" w:hAnsi="Arial" w:cs="Arial"/>
                <w:b/>
                <w:sz w:val="20"/>
              </w:rPr>
            </w:pPr>
          </w:p>
          <w:p w14:paraId="4E924DC6" w14:textId="57F1222F" w:rsidR="00B91AD0" w:rsidRDefault="000D084E" w:rsidP="00AE32E3">
            <w:pPr>
              <w:jc w:val="center"/>
              <w:rPr>
                <w:rFonts w:ascii="Arial" w:hAnsi="Arial" w:cs="Arial"/>
                <w:b/>
                <w:sz w:val="20"/>
              </w:rPr>
            </w:pPr>
            <w:r>
              <w:rPr>
                <w:rFonts w:ascii="Arial" w:hAnsi="Arial" w:cs="Arial"/>
                <w:b/>
                <w:sz w:val="20"/>
              </w:rPr>
              <w:t>0,1818</w:t>
            </w:r>
          </w:p>
          <w:p w14:paraId="5789B357" w14:textId="1BA700EA" w:rsidR="000D084E" w:rsidRPr="005600B2" w:rsidRDefault="000D084E" w:rsidP="00AE32E3">
            <w:pPr>
              <w:jc w:val="center"/>
              <w:rPr>
                <w:rFonts w:ascii="Arial" w:hAnsi="Arial" w:cs="Arial"/>
                <w:b/>
                <w:sz w:val="20"/>
              </w:rPr>
            </w:pPr>
            <w:r>
              <w:rPr>
                <w:rFonts w:ascii="Arial" w:hAnsi="Arial" w:cs="Arial"/>
                <w:b/>
                <w:sz w:val="20"/>
              </w:rPr>
              <w:t>0,3253</w:t>
            </w:r>
          </w:p>
          <w:p w14:paraId="5DBE7A1F" w14:textId="795BF12E" w:rsidR="00B91AD0" w:rsidRPr="005600B2" w:rsidRDefault="00B91AD0" w:rsidP="007C6BE2">
            <w:pPr>
              <w:rPr>
                <w:rFonts w:ascii="Arial" w:hAnsi="Arial" w:cs="Arial"/>
                <w:b/>
                <w:sz w:val="20"/>
              </w:rPr>
            </w:pPr>
          </w:p>
          <w:p w14:paraId="6F5FE541" w14:textId="77777777" w:rsidR="00B91AD0" w:rsidRPr="005600B2" w:rsidRDefault="00B91AD0" w:rsidP="00AE32E3">
            <w:pPr>
              <w:jc w:val="center"/>
              <w:rPr>
                <w:rFonts w:ascii="Arial" w:hAnsi="Arial" w:cs="Arial"/>
                <w:b/>
                <w:sz w:val="20"/>
              </w:rPr>
            </w:pPr>
          </w:p>
          <w:p w14:paraId="4CEAE154" w14:textId="77777777" w:rsidR="00B91AD0" w:rsidRPr="005600B2" w:rsidRDefault="00B91AD0" w:rsidP="00AE32E3">
            <w:pPr>
              <w:jc w:val="center"/>
              <w:rPr>
                <w:rFonts w:ascii="Arial" w:hAnsi="Arial" w:cs="Arial"/>
                <w:b/>
                <w:sz w:val="20"/>
              </w:rPr>
            </w:pPr>
          </w:p>
          <w:p w14:paraId="69D330F3" w14:textId="77777777" w:rsidR="00B91AD0" w:rsidRPr="005600B2" w:rsidRDefault="00B91AD0" w:rsidP="00AE32E3">
            <w:pPr>
              <w:jc w:val="center"/>
              <w:rPr>
                <w:rFonts w:ascii="Arial" w:hAnsi="Arial" w:cs="Arial"/>
                <w:b/>
                <w:sz w:val="20"/>
              </w:rPr>
            </w:pPr>
          </w:p>
          <w:p w14:paraId="6609C785" w14:textId="77777777" w:rsidR="00B91AD0" w:rsidRPr="005600B2" w:rsidRDefault="00B91AD0" w:rsidP="00AE32E3">
            <w:pPr>
              <w:jc w:val="center"/>
              <w:rPr>
                <w:rFonts w:ascii="Arial" w:hAnsi="Arial" w:cs="Arial"/>
                <w:b/>
                <w:sz w:val="20"/>
              </w:rPr>
            </w:pPr>
          </w:p>
          <w:p w14:paraId="20383314" w14:textId="77777777" w:rsidR="00B91AD0" w:rsidRPr="005600B2" w:rsidRDefault="00B91AD0" w:rsidP="00AE32E3">
            <w:pPr>
              <w:jc w:val="center"/>
              <w:rPr>
                <w:rFonts w:ascii="Arial" w:hAnsi="Arial" w:cs="Arial"/>
                <w:b/>
                <w:sz w:val="20"/>
              </w:rPr>
            </w:pPr>
          </w:p>
          <w:p w14:paraId="270C401D" w14:textId="77777777" w:rsidR="00B91AD0" w:rsidRPr="005600B2" w:rsidRDefault="00B91AD0" w:rsidP="00AE32E3">
            <w:pPr>
              <w:jc w:val="center"/>
              <w:rPr>
                <w:rFonts w:ascii="Arial" w:hAnsi="Arial" w:cs="Arial"/>
                <w:b/>
                <w:sz w:val="20"/>
              </w:rPr>
            </w:pPr>
          </w:p>
          <w:p w14:paraId="1C0454B5" w14:textId="77777777" w:rsidR="00B91AD0" w:rsidRPr="005600B2" w:rsidRDefault="00B91AD0" w:rsidP="00AE32E3">
            <w:pPr>
              <w:jc w:val="center"/>
              <w:rPr>
                <w:rFonts w:ascii="Arial" w:hAnsi="Arial" w:cs="Arial"/>
                <w:b/>
                <w:sz w:val="20"/>
              </w:rPr>
            </w:pPr>
          </w:p>
          <w:p w14:paraId="6D3251C2" w14:textId="77777777" w:rsidR="00B91AD0" w:rsidRPr="005600B2" w:rsidRDefault="00B91AD0" w:rsidP="00AE32E3">
            <w:pPr>
              <w:jc w:val="center"/>
              <w:rPr>
                <w:rFonts w:ascii="Arial" w:hAnsi="Arial" w:cs="Arial"/>
                <w:b/>
                <w:sz w:val="20"/>
              </w:rPr>
            </w:pPr>
          </w:p>
          <w:p w14:paraId="3E776D8C" w14:textId="77777777" w:rsidR="00B91AD0" w:rsidRPr="005600B2" w:rsidRDefault="00B91AD0" w:rsidP="00AE32E3">
            <w:pPr>
              <w:jc w:val="center"/>
              <w:rPr>
                <w:rFonts w:ascii="Arial" w:hAnsi="Arial" w:cs="Arial"/>
                <w:b/>
                <w:sz w:val="20"/>
              </w:rPr>
            </w:pPr>
          </w:p>
          <w:p w14:paraId="06B26742" w14:textId="77777777" w:rsidR="00B91AD0" w:rsidRPr="005600B2" w:rsidRDefault="00B91AD0" w:rsidP="00AE32E3">
            <w:pPr>
              <w:jc w:val="center"/>
              <w:rPr>
                <w:rFonts w:ascii="Arial" w:hAnsi="Arial" w:cs="Arial"/>
                <w:b/>
                <w:sz w:val="20"/>
              </w:rPr>
            </w:pPr>
          </w:p>
          <w:p w14:paraId="053008D3" w14:textId="77777777" w:rsidR="00B91AD0" w:rsidRPr="005600B2" w:rsidRDefault="00B91AD0" w:rsidP="00AE32E3">
            <w:pPr>
              <w:jc w:val="center"/>
              <w:rPr>
                <w:rFonts w:ascii="Arial" w:hAnsi="Arial" w:cs="Arial"/>
                <w:b/>
                <w:sz w:val="20"/>
              </w:rPr>
            </w:pPr>
          </w:p>
          <w:p w14:paraId="1ECF42D2" w14:textId="77777777" w:rsidR="00B91AD0" w:rsidRPr="005600B2" w:rsidRDefault="00B91AD0" w:rsidP="00AE32E3">
            <w:pPr>
              <w:jc w:val="center"/>
              <w:rPr>
                <w:rFonts w:ascii="Arial" w:hAnsi="Arial" w:cs="Arial"/>
                <w:b/>
                <w:sz w:val="20"/>
              </w:rPr>
            </w:pPr>
          </w:p>
          <w:p w14:paraId="104346A9" w14:textId="77777777" w:rsidR="00B91AD0" w:rsidRPr="005600B2" w:rsidRDefault="00B91AD0" w:rsidP="00AE32E3">
            <w:pPr>
              <w:jc w:val="center"/>
              <w:rPr>
                <w:rFonts w:ascii="Arial" w:hAnsi="Arial" w:cs="Arial"/>
                <w:b/>
                <w:sz w:val="18"/>
                <w:szCs w:val="18"/>
              </w:rPr>
            </w:pPr>
          </w:p>
          <w:p w14:paraId="7FFA8919" w14:textId="77777777" w:rsidR="00B91AD0" w:rsidRPr="005600B2" w:rsidRDefault="00B91AD0" w:rsidP="00AE32E3">
            <w:pPr>
              <w:jc w:val="center"/>
              <w:rPr>
                <w:rFonts w:ascii="Arial" w:hAnsi="Arial" w:cs="Arial"/>
                <w:b/>
                <w:sz w:val="18"/>
                <w:szCs w:val="18"/>
              </w:rPr>
            </w:pPr>
          </w:p>
        </w:tc>
        <w:tc>
          <w:tcPr>
            <w:tcW w:w="407" w:type="pct"/>
            <w:vAlign w:val="center"/>
          </w:tcPr>
          <w:p w14:paraId="496A7DC4" w14:textId="02EB91EE" w:rsidR="00B91AD0" w:rsidRDefault="000D084E" w:rsidP="00F15FE3">
            <w:pPr>
              <w:jc w:val="center"/>
              <w:rPr>
                <w:rFonts w:ascii="Arial" w:hAnsi="Arial" w:cs="Arial"/>
                <w:b/>
                <w:sz w:val="18"/>
                <w:szCs w:val="18"/>
              </w:rPr>
            </w:pPr>
            <w:r>
              <w:rPr>
                <w:rFonts w:ascii="Arial" w:hAnsi="Arial" w:cs="Arial"/>
                <w:b/>
                <w:sz w:val="18"/>
                <w:szCs w:val="18"/>
              </w:rPr>
              <w:t>Bzie Górne</w:t>
            </w:r>
          </w:p>
          <w:p w14:paraId="0BA6E0FB" w14:textId="2C6D254C" w:rsidR="000D084E" w:rsidRPr="005600B2" w:rsidRDefault="000D084E" w:rsidP="00AE32E3">
            <w:pPr>
              <w:jc w:val="center"/>
              <w:rPr>
                <w:rFonts w:ascii="Arial" w:hAnsi="Arial" w:cs="Arial"/>
                <w:b/>
                <w:sz w:val="18"/>
                <w:szCs w:val="18"/>
              </w:rPr>
            </w:pPr>
            <w:r>
              <w:rPr>
                <w:rFonts w:ascii="Arial" w:hAnsi="Arial" w:cs="Arial"/>
                <w:b/>
                <w:sz w:val="18"/>
                <w:szCs w:val="18"/>
              </w:rPr>
              <w:t>k. m. 1</w:t>
            </w:r>
          </w:p>
          <w:p w14:paraId="1567A172" w14:textId="723CA11C" w:rsidR="00B91AD0" w:rsidRPr="005600B2" w:rsidRDefault="00B91AD0" w:rsidP="00AE32E3">
            <w:pPr>
              <w:jc w:val="center"/>
              <w:rPr>
                <w:rFonts w:ascii="Arial" w:hAnsi="Arial" w:cs="Arial"/>
                <w:b/>
                <w:sz w:val="18"/>
                <w:szCs w:val="18"/>
              </w:rPr>
            </w:pPr>
          </w:p>
        </w:tc>
        <w:tc>
          <w:tcPr>
            <w:tcW w:w="533" w:type="pct"/>
            <w:vAlign w:val="center"/>
          </w:tcPr>
          <w:p w14:paraId="43A952B4" w14:textId="77777777" w:rsidR="00B91AD0" w:rsidRPr="005600B2" w:rsidRDefault="00B91AD0" w:rsidP="00A15E71">
            <w:pPr>
              <w:rPr>
                <w:rFonts w:ascii="Arial" w:hAnsi="Arial" w:cs="Arial"/>
                <w:b/>
                <w:bCs/>
                <w:sz w:val="18"/>
                <w:szCs w:val="18"/>
              </w:rPr>
            </w:pPr>
          </w:p>
          <w:p w14:paraId="51D69762" w14:textId="37149EC8" w:rsidR="00B91AD0" w:rsidRPr="00372CA4" w:rsidRDefault="00B91AD0" w:rsidP="00AE32E3">
            <w:pPr>
              <w:jc w:val="center"/>
              <w:rPr>
                <w:rFonts w:ascii="Arial" w:hAnsi="Arial" w:cs="Arial"/>
                <w:b/>
                <w:bCs/>
                <w:sz w:val="18"/>
                <w:szCs w:val="18"/>
              </w:rPr>
            </w:pPr>
            <w:r w:rsidRPr="00372CA4">
              <w:rPr>
                <w:rFonts w:ascii="Arial" w:hAnsi="Arial" w:cs="Arial"/>
                <w:b/>
                <w:bCs/>
                <w:sz w:val="18"/>
                <w:szCs w:val="18"/>
              </w:rPr>
              <w:t>GL1J/</w:t>
            </w:r>
            <w:r w:rsidR="000D084E">
              <w:rPr>
                <w:rFonts w:ascii="Arial" w:hAnsi="Arial" w:cs="Arial"/>
                <w:b/>
                <w:bCs/>
                <w:sz w:val="18"/>
                <w:szCs w:val="18"/>
              </w:rPr>
              <w:t>00028249/9</w:t>
            </w:r>
          </w:p>
          <w:p w14:paraId="67C8F27F" w14:textId="77777777" w:rsidR="00A15E71" w:rsidRPr="00372CA4" w:rsidRDefault="00A15E71" w:rsidP="00A15E71">
            <w:pPr>
              <w:rPr>
                <w:rFonts w:ascii="Arial" w:hAnsi="Arial" w:cs="Arial"/>
                <w:b/>
                <w:bCs/>
                <w:sz w:val="18"/>
                <w:szCs w:val="18"/>
              </w:rPr>
            </w:pPr>
          </w:p>
          <w:p w14:paraId="742D8823" w14:textId="4A001400" w:rsidR="00B91AD0" w:rsidRPr="00661503" w:rsidRDefault="00B91AD0" w:rsidP="00F15FE3">
            <w:pPr>
              <w:jc w:val="center"/>
              <w:rPr>
                <w:rFonts w:ascii="Arial" w:hAnsi="Arial" w:cs="Arial"/>
                <w:b/>
                <w:bCs/>
                <w:sz w:val="18"/>
                <w:szCs w:val="18"/>
              </w:rPr>
            </w:pPr>
            <w:r w:rsidRPr="00372CA4">
              <w:rPr>
                <w:rFonts w:ascii="Arial" w:hAnsi="Arial" w:cs="Arial"/>
                <w:b/>
                <w:bCs/>
                <w:sz w:val="18"/>
                <w:szCs w:val="18"/>
              </w:rPr>
              <w:t xml:space="preserve">Dział III </w:t>
            </w:r>
            <w:r w:rsidR="000D084E">
              <w:rPr>
                <w:rFonts w:ascii="Arial" w:hAnsi="Arial" w:cs="Arial"/>
                <w:b/>
                <w:bCs/>
                <w:sz w:val="18"/>
                <w:szCs w:val="18"/>
              </w:rPr>
              <w:t xml:space="preserve">i </w:t>
            </w:r>
            <w:r w:rsidR="00F15FE3">
              <w:rPr>
                <w:rFonts w:ascii="Arial" w:hAnsi="Arial" w:cs="Arial"/>
                <w:b/>
                <w:bCs/>
                <w:sz w:val="18"/>
                <w:szCs w:val="18"/>
              </w:rPr>
              <w:t>IV</w:t>
            </w:r>
            <w:r w:rsidRPr="00372CA4">
              <w:rPr>
                <w:rFonts w:ascii="Arial" w:hAnsi="Arial" w:cs="Arial"/>
                <w:b/>
                <w:bCs/>
                <w:sz w:val="18"/>
                <w:szCs w:val="18"/>
              </w:rPr>
              <w:t xml:space="preserve"> – </w:t>
            </w:r>
            <w:r w:rsidR="00661503">
              <w:rPr>
                <w:rFonts w:ascii="Arial" w:hAnsi="Arial" w:cs="Arial"/>
                <w:b/>
                <w:bCs/>
                <w:sz w:val="18"/>
                <w:szCs w:val="18"/>
              </w:rPr>
              <w:t>pozostaje wolny od wpisów</w:t>
            </w:r>
          </w:p>
          <w:p w14:paraId="71E785CE" w14:textId="77777777" w:rsidR="00372CA4" w:rsidRDefault="00372CA4" w:rsidP="001D6524">
            <w:pPr>
              <w:jc w:val="center"/>
              <w:rPr>
                <w:rFonts w:ascii="Arial" w:hAnsi="Arial" w:cs="Arial"/>
                <w:b/>
                <w:bCs/>
                <w:sz w:val="18"/>
                <w:szCs w:val="18"/>
              </w:rPr>
            </w:pPr>
          </w:p>
          <w:p w14:paraId="176DC805" w14:textId="2D1C28FD" w:rsidR="00372CA4" w:rsidRPr="00372CA4" w:rsidRDefault="00372CA4" w:rsidP="001D6524">
            <w:pPr>
              <w:jc w:val="center"/>
              <w:rPr>
                <w:rFonts w:ascii="Arial" w:hAnsi="Arial" w:cs="Arial"/>
                <w:sz w:val="18"/>
                <w:szCs w:val="18"/>
              </w:rPr>
            </w:pPr>
          </w:p>
        </w:tc>
        <w:tc>
          <w:tcPr>
            <w:tcW w:w="2928" w:type="pct"/>
            <w:shd w:val="clear" w:color="auto" w:fill="auto"/>
            <w:vAlign w:val="center"/>
          </w:tcPr>
          <w:p w14:paraId="632A4902" w14:textId="000C2749" w:rsidR="00F15FE3" w:rsidRPr="00724000" w:rsidRDefault="00F15FE3" w:rsidP="00F15FE3">
            <w:pPr>
              <w:jc w:val="both"/>
              <w:rPr>
                <w:rFonts w:ascii="Arial" w:hAnsi="Arial" w:cs="Arial"/>
                <w:sz w:val="20"/>
              </w:rPr>
            </w:pPr>
            <w:r w:rsidRPr="00724000">
              <w:rPr>
                <w:rFonts w:ascii="Arial" w:hAnsi="Arial" w:cs="Arial"/>
                <w:sz w:val="20"/>
              </w:rPr>
              <w:t xml:space="preserve">Nieruchomość położona jest </w:t>
            </w:r>
            <w:r>
              <w:rPr>
                <w:rFonts w:ascii="Arial" w:hAnsi="Arial" w:cs="Arial"/>
                <w:sz w:val="20"/>
              </w:rPr>
              <w:t xml:space="preserve">w </w:t>
            </w:r>
            <w:r w:rsidRPr="00724000">
              <w:rPr>
                <w:rFonts w:ascii="Arial" w:hAnsi="Arial" w:cs="Arial"/>
                <w:sz w:val="20"/>
              </w:rPr>
              <w:t xml:space="preserve">północno-wschodniej części sołectwa Bzie, w strefie zabudowy przemysłowo-usługowej i nieużytków. W szczególności w najbliższym jej otoczeniu po stronie zachodniej znajdują się nieruchomości użytkowane na cele składowe i parkingowe oraz tereny rolne, na południu znajdują się nieużytkowane tereny rolne, na wschodzie podobna nieużytkowana nieruchomość i stacja demontażu pojazdów, a na północy ul. Pszczyńska i za nią grunty orne </w:t>
            </w:r>
            <w:r w:rsidR="00661503">
              <w:rPr>
                <w:rFonts w:ascii="Arial" w:hAnsi="Arial" w:cs="Arial"/>
                <w:sz w:val="20"/>
              </w:rPr>
              <w:br/>
            </w:r>
            <w:r w:rsidRPr="00724000">
              <w:rPr>
                <w:rFonts w:ascii="Arial" w:hAnsi="Arial" w:cs="Arial"/>
                <w:sz w:val="20"/>
              </w:rPr>
              <w:t xml:space="preserve">i nieruchomość handlowo-usługowa. Ulica Pszczyńska (droga wojewódzka nr 933) prowadzi do autostrady A1 (ok 8 km na zachodzie) oraz drogi krajowej nr 81 (ok. 5 km na wschodzie). </w:t>
            </w:r>
            <w:r w:rsidRPr="006169A7">
              <w:rPr>
                <w:rFonts w:ascii="Arial" w:hAnsi="Arial" w:cs="Arial"/>
                <w:sz w:val="20"/>
                <w:u w:val="single"/>
              </w:rPr>
              <w:t>Okolica jest narażona na skutki eksploatacji górniczej.</w:t>
            </w:r>
            <w:r w:rsidRPr="00724000">
              <w:rPr>
                <w:rFonts w:ascii="Arial" w:hAnsi="Arial" w:cs="Arial"/>
                <w:sz w:val="20"/>
              </w:rPr>
              <w:t xml:space="preserve">  </w:t>
            </w:r>
          </w:p>
          <w:p w14:paraId="683FBA06" w14:textId="77777777" w:rsidR="00F15FE3" w:rsidRPr="00724000" w:rsidRDefault="00F15FE3" w:rsidP="00F15FE3">
            <w:pPr>
              <w:jc w:val="both"/>
              <w:rPr>
                <w:rFonts w:ascii="Arial" w:hAnsi="Arial" w:cs="Arial"/>
                <w:sz w:val="20"/>
              </w:rPr>
            </w:pPr>
          </w:p>
          <w:p w14:paraId="6FD07263" w14:textId="1EEEBBB2" w:rsidR="00F15FE3" w:rsidRPr="00724000" w:rsidRDefault="00F15FE3" w:rsidP="00F15FE3">
            <w:pPr>
              <w:jc w:val="both"/>
              <w:rPr>
                <w:rFonts w:ascii="Arial" w:hAnsi="Arial" w:cs="Arial"/>
                <w:sz w:val="20"/>
              </w:rPr>
            </w:pPr>
            <w:r w:rsidRPr="00724000">
              <w:rPr>
                <w:rFonts w:ascii="Arial" w:hAnsi="Arial" w:cs="Arial"/>
                <w:sz w:val="20"/>
              </w:rPr>
              <w:t xml:space="preserve">Działki 1439/24 i 1440/24 położone są w Jastrzębiu-Zdroju przy ul. Pszczyńskiej (dojazd </w:t>
            </w:r>
            <w:r w:rsidR="00E34657">
              <w:rPr>
                <w:rFonts w:ascii="Arial" w:hAnsi="Arial" w:cs="Arial"/>
                <w:sz w:val="20"/>
              </w:rPr>
              <w:br/>
            </w:r>
            <w:r w:rsidRPr="00724000">
              <w:rPr>
                <w:rFonts w:ascii="Arial" w:hAnsi="Arial" w:cs="Arial"/>
                <w:sz w:val="20"/>
              </w:rPr>
              <w:t xml:space="preserve">z ul. Pszczyńskiej drogą wewnętrzną o nawierzchni asfaltowej.  Nieruchomość obecnie nie jest użytkowana, w części porośnięta zielenią niską.  Działki 1439/24 i 1440/24 tworzą obszar kształtem zbliżony do liter „L”, o szerokości od ok 35 m do ok. 81 m, przy długości ok 95 m. Obszar ten jest nachylony na północny-wschód. </w:t>
            </w:r>
          </w:p>
          <w:p w14:paraId="2AC1239F" w14:textId="5FBE05F8" w:rsidR="00F15FE3" w:rsidRPr="00724000" w:rsidRDefault="00F15FE3" w:rsidP="00F15FE3">
            <w:pPr>
              <w:jc w:val="both"/>
              <w:rPr>
                <w:rFonts w:ascii="Arial" w:hAnsi="Arial" w:cs="Arial"/>
                <w:sz w:val="20"/>
              </w:rPr>
            </w:pPr>
            <w:r w:rsidRPr="00724000">
              <w:rPr>
                <w:rFonts w:ascii="Arial" w:hAnsi="Arial" w:cs="Arial"/>
                <w:sz w:val="20"/>
              </w:rPr>
              <w:t xml:space="preserve">Nieruchomość posiada dostęp do uzbrojenia: w sąsiedztwie przebiegają woda, energia elektryczna </w:t>
            </w:r>
            <w:r w:rsidR="002320FE">
              <w:rPr>
                <w:rFonts w:ascii="Arial" w:hAnsi="Arial" w:cs="Arial"/>
                <w:sz w:val="20"/>
              </w:rPr>
              <w:br/>
            </w:r>
            <w:r w:rsidRPr="00724000">
              <w:rPr>
                <w:rFonts w:ascii="Arial" w:hAnsi="Arial" w:cs="Arial"/>
                <w:sz w:val="20"/>
              </w:rPr>
              <w:t>i gaz.</w:t>
            </w:r>
          </w:p>
          <w:p w14:paraId="4E8054B7" w14:textId="77777777" w:rsidR="00F15FE3" w:rsidRPr="00724000" w:rsidRDefault="00F15FE3" w:rsidP="00F15FE3">
            <w:pPr>
              <w:jc w:val="both"/>
              <w:rPr>
                <w:rFonts w:ascii="Arial" w:hAnsi="Arial" w:cs="Arial"/>
                <w:sz w:val="20"/>
              </w:rPr>
            </w:pPr>
          </w:p>
          <w:p w14:paraId="2C3ED509" w14:textId="77777777" w:rsidR="00F15FE3" w:rsidRPr="00724000" w:rsidRDefault="00F15FE3" w:rsidP="00F15FE3">
            <w:pPr>
              <w:widowControl/>
              <w:jc w:val="both"/>
              <w:rPr>
                <w:rFonts w:ascii="Arial" w:hAnsi="Arial" w:cs="Arial"/>
                <w:sz w:val="20"/>
              </w:rPr>
            </w:pPr>
            <w:r w:rsidRPr="00724000">
              <w:rPr>
                <w:rFonts w:ascii="Arial" w:hAnsi="Arial" w:cs="Arial"/>
                <w:sz w:val="20"/>
              </w:rPr>
              <w:t>Miasto Jastrzębie Zdrój uzyskało informację od Jastrzębskiej Spółki Węglowej S.A. dotyczącą wpływów eksploatacji górniczej na przedmiotowym terenie. W przedmiotowym rejonie:</w:t>
            </w:r>
          </w:p>
          <w:p w14:paraId="017F8AF9" w14:textId="39565554" w:rsidR="00F15FE3" w:rsidRPr="00724000" w:rsidRDefault="005E75E2" w:rsidP="00F15FE3">
            <w:pPr>
              <w:widowControl/>
              <w:jc w:val="both"/>
              <w:rPr>
                <w:rFonts w:ascii="Arial" w:hAnsi="Arial" w:cs="Arial"/>
                <w:sz w:val="20"/>
              </w:rPr>
            </w:pPr>
            <w:r>
              <w:rPr>
                <w:rFonts w:ascii="Arial" w:hAnsi="Arial" w:cs="Arial"/>
                <w:sz w:val="20"/>
              </w:rPr>
              <w:t>a)</w:t>
            </w:r>
            <w:r w:rsidR="00F15FE3" w:rsidRPr="00724000">
              <w:rPr>
                <w:rFonts w:ascii="Arial" w:hAnsi="Arial" w:cs="Arial"/>
                <w:sz w:val="20"/>
              </w:rPr>
              <w:t xml:space="preserve"> eksploatację górniczą dokonaną prowadzono w latach 1976-2024</w:t>
            </w:r>
          </w:p>
          <w:p w14:paraId="150317A0" w14:textId="0835FC4B" w:rsidR="00F15FE3" w:rsidRPr="00724000" w:rsidRDefault="005E75E2" w:rsidP="00F15FE3">
            <w:pPr>
              <w:widowControl/>
              <w:jc w:val="both"/>
              <w:rPr>
                <w:rFonts w:ascii="Arial" w:hAnsi="Arial" w:cs="Arial"/>
                <w:sz w:val="20"/>
              </w:rPr>
            </w:pPr>
            <w:r>
              <w:rPr>
                <w:rFonts w:ascii="Arial" w:hAnsi="Arial" w:cs="Arial"/>
                <w:sz w:val="20"/>
              </w:rPr>
              <w:t>b)</w:t>
            </w:r>
            <w:r w:rsidR="00F15FE3" w:rsidRPr="00724000">
              <w:rPr>
                <w:rFonts w:ascii="Arial" w:hAnsi="Arial" w:cs="Arial"/>
                <w:sz w:val="20"/>
              </w:rPr>
              <w:t xml:space="preserve"> projektowana eksploatacja górnicza JSW S.A KWK „</w:t>
            </w:r>
            <w:proofErr w:type="spellStart"/>
            <w:r w:rsidR="00F15FE3" w:rsidRPr="00724000">
              <w:rPr>
                <w:rFonts w:ascii="Arial" w:hAnsi="Arial" w:cs="Arial"/>
                <w:sz w:val="20"/>
              </w:rPr>
              <w:t>Borynia</w:t>
            </w:r>
            <w:proofErr w:type="spellEnd"/>
            <w:r w:rsidR="00F15FE3" w:rsidRPr="00724000">
              <w:rPr>
                <w:rFonts w:ascii="Arial" w:hAnsi="Arial" w:cs="Arial"/>
                <w:sz w:val="20"/>
              </w:rPr>
              <w:t>-Zofiówka-Bzie” Ruch Zofiówka do roku 2042 wywoła wpływy TRZECIEJ kategorii deformacji – kategoria przydatności terenu do zabudowy  (wg</w:t>
            </w:r>
            <w:r>
              <w:rPr>
                <w:rFonts w:ascii="Arial" w:hAnsi="Arial" w:cs="Arial"/>
                <w:sz w:val="20"/>
              </w:rPr>
              <w:t xml:space="preserve"> </w:t>
            </w:r>
            <w:r w:rsidR="00F15FE3" w:rsidRPr="00724000">
              <w:rPr>
                <w:rFonts w:ascii="Arial" w:hAnsi="Arial" w:cs="Arial"/>
                <w:sz w:val="20"/>
              </w:rPr>
              <w:t xml:space="preserve">aktualnie obowiązującego Projektu Zagospodarowania Złoża na lata 2018-2042). </w:t>
            </w:r>
            <w:r>
              <w:rPr>
                <w:rFonts w:ascii="Arial" w:hAnsi="Arial" w:cs="Arial"/>
                <w:sz w:val="20"/>
              </w:rPr>
              <w:br/>
            </w:r>
            <w:r w:rsidR="00F15FE3" w:rsidRPr="00724000">
              <w:rPr>
                <w:rFonts w:ascii="Arial" w:hAnsi="Arial" w:cs="Arial"/>
                <w:sz w:val="20"/>
              </w:rPr>
              <w:t>Jednocześnie</w:t>
            </w:r>
            <w:r w:rsidR="00F15FE3">
              <w:rPr>
                <w:rFonts w:ascii="Arial" w:hAnsi="Arial" w:cs="Arial"/>
                <w:sz w:val="20"/>
              </w:rPr>
              <w:t xml:space="preserve"> przedsiębiorca </w:t>
            </w:r>
            <w:r w:rsidR="00F15FE3" w:rsidRPr="00724000">
              <w:rPr>
                <w:rFonts w:ascii="Arial" w:hAnsi="Arial" w:cs="Arial"/>
                <w:sz w:val="20"/>
              </w:rPr>
              <w:t>JSW S.A. jest w trakcie sporządzania nowego Projektu Zagospodarowania Złoża na lata 2023-2042, w którym zaktualizowana zostanie informacja o terenie górniczy. Przewiduje się, że aktualizacja zacznie obowiązywać od 2026 r. Według nowego opracowania, projektowana eksploatacja górnicza kopalni „</w:t>
            </w:r>
            <w:proofErr w:type="spellStart"/>
            <w:r w:rsidR="00F15FE3" w:rsidRPr="00724000">
              <w:rPr>
                <w:rFonts w:ascii="Arial" w:hAnsi="Arial" w:cs="Arial"/>
                <w:sz w:val="20"/>
              </w:rPr>
              <w:t>Borynia</w:t>
            </w:r>
            <w:proofErr w:type="spellEnd"/>
            <w:r w:rsidR="00F15FE3" w:rsidRPr="00724000">
              <w:rPr>
                <w:rFonts w:ascii="Arial" w:hAnsi="Arial" w:cs="Arial"/>
                <w:sz w:val="20"/>
              </w:rPr>
              <w:t xml:space="preserve">-Zofiówka-Bzie” Ruch </w:t>
            </w:r>
            <w:r>
              <w:rPr>
                <w:rFonts w:ascii="Arial" w:hAnsi="Arial" w:cs="Arial"/>
                <w:sz w:val="20"/>
              </w:rPr>
              <w:t>„</w:t>
            </w:r>
            <w:r w:rsidR="00F15FE3" w:rsidRPr="00724000">
              <w:rPr>
                <w:rFonts w:ascii="Arial" w:hAnsi="Arial" w:cs="Arial"/>
                <w:sz w:val="20"/>
              </w:rPr>
              <w:t>Zofiówka</w:t>
            </w:r>
            <w:r>
              <w:rPr>
                <w:rFonts w:ascii="Arial" w:hAnsi="Arial" w:cs="Arial"/>
                <w:sz w:val="20"/>
              </w:rPr>
              <w:t>”</w:t>
            </w:r>
            <w:r w:rsidR="00F15FE3" w:rsidRPr="00724000">
              <w:rPr>
                <w:rFonts w:ascii="Arial" w:hAnsi="Arial" w:cs="Arial"/>
                <w:sz w:val="20"/>
              </w:rPr>
              <w:t xml:space="preserve"> d</w:t>
            </w:r>
            <w:r>
              <w:rPr>
                <w:rFonts w:ascii="Arial" w:hAnsi="Arial" w:cs="Arial"/>
                <w:sz w:val="20"/>
              </w:rPr>
              <w:t>o</w:t>
            </w:r>
            <w:r w:rsidR="00F15FE3" w:rsidRPr="00724000">
              <w:rPr>
                <w:rFonts w:ascii="Arial" w:hAnsi="Arial" w:cs="Arial"/>
                <w:sz w:val="20"/>
              </w:rPr>
              <w:t xml:space="preserve"> roku 2042 może wywołać w przedmiotowym rejonie wpływy CZWARTEJ kategorii deformacji (kategoria przydatności terenu do zabudowy wg nowego Projektu Zagospodarowania Złoża na lata 2023-2042)</w:t>
            </w:r>
          </w:p>
          <w:p w14:paraId="32AE0C33" w14:textId="77A3F5DA" w:rsidR="00F15FE3" w:rsidRPr="00724000" w:rsidRDefault="005E75E2" w:rsidP="00F15FE3">
            <w:pPr>
              <w:widowControl/>
              <w:jc w:val="both"/>
              <w:rPr>
                <w:rFonts w:ascii="Arial" w:hAnsi="Arial" w:cs="Arial"/>
                <w:sz w:val="20"/>
              </w:rPr>
            </w:pPr>
            <w:r>
              <w:rPr>
                <w:rFonts w:ascii="Arial" w:hAnsi="Arial" w:cs="Arial"/>
                <w:sz w:val="20"/>
              </w:rPr>
              <w:t>c)</w:t>
            </w:r>
            <w:r w:rsidR="00F15FE3" w:rsidRPr="00724000">
              <w:rPr>
                <w:rFonts w:ascii="Arial" w:hAnsi="Arial" w:cs="Arial"/>
                <w:sz w:val="20"/>
              </w:rPr>
              <w:t xml:space="preserve"> nie wyklucza się możliwości powstania deformacji nieciągłych </w:t>
            </w:r>
          </w:p>
          <w:p w14:paraId="55044DA0" w14:textId="43C01A39" w:rsidR="00F15FE3" w:rsidRPr="00F15FE3" w:rsidRDefault="005E75E2" w:rsidP="00F15FE3">
            <w:pPr>
              <w:jc w:val="both"/>
              <w:rPr>
                <w:rFonts w:ascii="Arial" w:hAnsi="Arial" w:cs="Arial"/>
                <w:sz w:val="18"/>
                <w:szCs w:val="18"/>
              </w:rPr>
            </w:pPr>
            <w:r>
              <w:rPr>
                <w:rFonts w:ascii="Arial" w:hAnsi="Arial" w:cs="Arial"/>
                <w:sz w:val="20"/>
              </w:rPr>
              <w:t>d)</w:t>
            </w:r>
            <w:r w:rsidR="00F15FE3" w:rsidRPr="00724000">
              <w:rPr>
                <w:rFonts w:ascii="Arial" w:hAnsi="Arial" w:cs="Arial"/>
                <w:sz w:val="20"/>
              </w:rPr>
              <w:t xml:space="preserve"> przedmiotowe parcele położone są częściowo w terenie prognozowanych zalewisk złoża „Zofiówka” (wg obowiązującego PZZ na lata 2018-2042). Na skutek postępującego osiadania terenu po wyeksploatowaniu terenu złoża węgla kamiennego, opisany teren w miejscu lokalnych</w:t>
            </w:r>
            <w:r w:rsidR="00F15FE3">
              <w:rPr>
                <w:rFonts w:ascii="Arial" w:hAnsi="Arial" w:cs="Arial"/>
                <w:sz w:val="18"/>
                <w:szCs w:val="18"/>
              </w:rPr>
              <w:t xml:space="preserve"> </w:t>
            </w:r>
            <w:r w:rsidR="00F15FE3" w:rsidRPr="00724000">
              <w:rPr>
                <w:rFonts w:ascii="Arial" w:hAnsi="Arial" w:cs="Arial"/>
                <w:sz w:val="20"/>
              </w:rPr>
              <w:t xml:space="preserve">obniżeń, może </w:t>
            </w:r>
            <w:r w:rsidR="00F15FE3" w:rsidRPr="00724000">
              <w:rPr>
                <w:rFonts w:ascii="Arial" w:hAnsi="Arial" w:cs="Arial"/>
                <w:sz w:val="20"/>
              </w:rPr>
              <w:lastRenderedPageBreak/>
              <w:t xml:space="preserve">zostać wypełniony wodą pochodzącą z opadów atmosferycznych, wodą spływającą z wyżej położonego terenu oraz wodą gruntową, która ze względu na obniżenie terenu może zmienić swoje położenie zwierciadła. Projektowana eksploatacja może negatywnie wpłynąć na opisany teren </w:t>
            </w:r>
            <w:r w:rsidR="00102E88">
              <w:rPr>
                <w:rFonts w:ascii="Arial" w:hAnsi="Arial" w:cs="Arial"/>
                <w:sz w:val="20"/>
              </w:rPr>
              <w:br/>
            </w:r>
            <w:r w:rsidR="00F15FE3" w:rsidRPr="00724000">
              <w:rPr>
                <w:rFonts w:ascii="Arial" w:hAnsi="Arial" w:cs="Arial"/>
                <w:sz w:val="20"/>
              </w:rPr>
              <w:t>i dodatkowo wpłynąć na dalsze niekorzystnie kształtowanie się spływu wód gruntowych. Lokalnie może dochodzić do podtopień w związku ze zmniejszeniem się sprawności odwodnienia terenu spływem powierzchniowym oraz możliwą awarią systemu pomp (m.in. podczas powodzi, katastrofalnych odpadów, uszkodzeń mechanicznych i elektrycznych itp.), które odpowiedzialne są za utrzymywanie właściwego reżimu hydraulicznego</w:t>
            </w:r>
          </w:p>
          <w:p w14:paraId="2122C6C9" w14:textId="0BA29B91" w:rsidR="00F15FE3" w:rsidRPr="00724000" w:rsidRDefault="002C729A" w:rsidP="00F15FE3">
            <w:pPr>
              <w:widowControl/>
              <w:jc w:val="both"/>
              <w:rPr>
                <w:rFonts w:ascii="Arial" w:hAnsi="Arial" w:cs="Arial"/>
                <w:sz w:val="20"/>
              </w:rPr>
            </w:pPr>
            <w:r>
              <w:rPr>
                <w:rFonts w:ascii="Arial" w:hAnsi="Arial" w:cs="Arial"/>
                <w:sz w:val="20"/>
              </w:rPr>
              <w:t xml:space="preserve">e) </w:t>
            </w:r>
            <w:r w:rsidR="00F15FE3" w:rsidRPr="00724000">
              <w:rPr>
                <w:rFonts w:ascii="Arial" w:hAnsi="Arial" w:cs="Arial"/>
                <w:sz w:val="20"/>
              </w:rPr>
              <w:t>wstrząsy pochodzenia górniczego mogą spowodować drgania gruntu o przyśpieszeniu do 0,30 m/s</w:t>
            </w:r>
            <w:r w:rsidR="00F15FE3" w:rsidRPr="00724000">
              <w:rPr>
                <w:rFonts w:ascii="Arial" w:hAnsi="Arial" w:cs="Arial"/>
                <w:sz w:val="20"/>
                <w:vertAlign w:val="superscript"/>
              </w:rPr>
              <w:t xml:space="preserve">2 </w:t>
            </w:r>
            <w:r w:rsidR="00F15FE3" w:rsidRPr="00724000">
              <w:rPr>
                <w:rFonts w:ascii="Arial" w:hAnsi="Arial" w:cs="Arial"/>
                <w:sz w:val="20"/>
              </w:rPr>
              <w:t>(lata 2022-2024)</w:t>
            </w:r>
          </w:p>
          <w:p w14:paraId="4E30CC1C" w14:textId="77777777" w:rsidR="00F15FE3" w:rsidRPr="004056CB" w:rsidRDefault="00F15FE3" w:rsidP="00F15FE3">
            <w:pPr>
              <w:widowControl/>
              <w:jc w:val="both"/>
              <w:rPr>
                <w:rFonts w:ascii="Arial" w:hAnsi="Arial" w:cs="Arial"/>
                <w:color w:val="FF0000"/>
                <w:sz w:val="20"/>
              </w:rPr>
            </w:pPr>
          </w:p>
          <w:p w14:paraId="411325C3" w14:textId="77777777" w:rsidR="00F15FE3" w:rsidRPr="00724000" w:rsidRDefault="00F15FE3" w:rsidP="00F15FE3">
            <w:pPr>
              <w:widowControl/>
              <w:jc w:val="both"/>
              <w:rPr>
                <w:rFonts w:ascii="Arial" w:eastAsia="SimSun" w:hAnsi="Arial" w:cs="Arial"/>
                <w:b/>
                <w:bCs/>
                <w:spacing w:val="-2"/>
                <w:sz w:val="20"/>
                <w:lang w:eastAsia="ar-SA"/>
              </w:rPr>
            </w:pPr>
            <w:r w:rsidRPr="00724000">
              <w:rPr>
                <w:rFonts w:ascii="Arial" w:hAnsi="Arial" w:cs="Arial"/>
                <w:sz w:val="20"/>
              </w:rPr>
              <w:t xml:space="preserve">Zgodnie z Miejscowym Planem Zagospodarowania Przestrzennego zatwierdzonym </w:t>
            </w:r>
            <w:r w:rsidRPr="00724000">
              <w:rPr>
                <w:rFonts w:ascii="Arial" w:eastAsia="Tahoma" w:hAnsi="Arial" w:cs="Arial"/>
                <w:sz w:val="20"/>
                <w:lang w:eastAsia="ar-SA"/>
              </w:rPr>
              <w:t xml:space="preserve">uchwałą Nr XXVIII/686/2001 Rady Miasta Jastrzębie Zdrój z dnia 15 marca 2001 r. </w:t>
            </w:r>
            <w:r w:rsidRPr="00724000">
              <w:rPr>
                <w:rFonts w:ascii="Arial" w:eastAsia="SimSun" w:hAnsi="Arial" w:cs="Arial"/>
                <w:spacing w:val="-2"/>
                <w:sz w:val="20"/>
                <w:lang w:eastAsia="ar-SA"/>
              </w:rPr>
              <w:t>o symbolu roboczym Bz30 ogłoszoną w Dzienniku Urzędowym Województwa Śląskiego nr 75, poz. 1939 z dnia 2.10.2001 r. działka</w:t>
            </w:r>
          </w:p>
          <w:p w14:paraId="169C90A5" w14:textId="77777777" w:rsidR="00F15FE3" w:rsidRPr="00227702" w:rsidRDefault="00F15FE3" w:rsidP="00F15FE3">
            <w:pPr>
              <w:widowControl/>
              <w:jc w:val="both"/>
              <w:rPr>
                <w:rFonts w:ascii="Arial" w:eastAsia="SimSun" w:hAnsi="Arial" w:cs="Arial"/>
                <w:b/>
                <w:bCs/>
                <w:spacing w:val="-2"/>
                <w:sz w:val="20"/>
                <w:lang w:eastAsia="ar-SA"/>
              </w:rPr>
            </w:pPr>
            <w:r w:rsidRPr="00227702">
              <w:rPr>
                <w:rFonts w:ascii="Arial" w:eastAsia="SimSun" w:hAnsi="Arial" w:cs="Arial"/>
                <w:b/>
                <w:bCs/>
                <w:spacing w:val="-2"/>
                <w:sz w:val="20"/>
                <w:lang w:eastAsia="ar-SA"/>
              </w:rPr>
              <w:t>- 1439/24 znajduje się w strefie: 53e PU – tereny przemysłu i usług</w:t>
            </w:r>
          </w:p>
          <w:p w14:paraId="0F65C583" w14:textId="77777777" w:rsidR="00F15FE3" w:rsidRPr="00227702" w:rsidRDefault="00F15FE3" w:rsidP="00F15FE3">
            <w:pPr>
              <w:widowControl/>
              <w:jc w:val="both"/>
              <w:rPr>
                <w:rFonts w:ascii="Arial" w:eastAsia="SimSun" w:hAnsi="Arial" w:cs="Arial"/>
                <w:b/>
                <w:bCs/>
                <w:spacing w:val="-2"/>
                <w:sz w:val="20"/>
                <w:lang w:eastAsia="ar-SA"/>
              </w:rPr>
            </w:pPr>
            <w:r w:rsidRPr="00227702">
              <w:rPr>
                <w:rFonts w:ascii="Arial" w:eastAsia="SimSun" w:hAnsi="Arial" w:cs="Arial"/>
                <w:b/>
                <w:bCs/>
                <w:spacing w:val="-2"/>
                <w:sz w:val="20"/>
                <w:lang w:eastAsia="ar-SA"/>
              </w:rPr>
              <w:t xml:space="preserve">- 1440/24 znajduje się w strefie: 53e PU – tereny przemysłu i usług, 53a IK, Go2/2 – tereny infrastruktury komunalnej (ulica główna obszarowa w ciągu drogi wojewódzkiej 933). </w:t>
            </w:r>
          </w:p>
          <w:p w14:paraId="4E56F593" w14:textId="77777777" w:rsidR="00F15FE3" w:rsidRPr="00724000" w:rsidRDefault="00F15FE3" w:rsidP="00F15FE3">
            <w:pPr>
              <w:widowControl/>
              <w:jc w:val="both"/>
              <w:rPr>
                <w:rFonts w:ascii="Arial" w:eastAsia="SimSun" w:hAnsi="Arial" w:cs="Arial"/>
                <w:spacing w:val="-2"/>
                <w:sz w:val="20"/>
                <w:lang w:eastAsia="ar-SA"/>
              </w:rPr>
            </w:pPr>
            <w:r w:rsidRPr="00724000">
              <w:rPr>
                <w:rFonts w:ascii="Arial" w:eastAsia="SimSun" w:hAnsi="Arial" w:cs="Arial"/>
                <w:spacing w:val="-2"/>
                <w:sz w:val="20"/>
                <w:lang w:eastAsia="ar-SA"/>
              </w:rPr>
              <w:t>Przedmiotowe działki znajdują się w terenie górniczym KWK „Pniówek”</w:t>
            </w:r>
          </w:p>
          <w:p w14:paraId="7917F113" w14:textId="77777777" w:rsidR="00F15FE3" w:rsidRPr="00227702" w:rsidRDefault="00F15FE3" w:rsidP="00F15FE3">
            <w:pPr>
              <w:jc w:val="both"/>
              <w:rPr>
                <w:rFonts w:ascii="Arial" w:hAnsi="Arial" w:cs="Arial"/>
                <w:sz w:val="20"/>
                <w:u w:val="single"/>
              </w:rPr>
            </w:pPr>
            <w:r w:rsidRPr="00227702">
              <w:rPr>
                <w:rFonts w:ascii="Arial" w:hAnsi="Arial" w:cs="Arial"/>
                <w:sz w:val="20"/>
                <w:u w:val="single"/>
              </w:rPr>
              <w:t>Przeznaczenie dla terenów 53e PU:</w:t>
            </w:r>
          </w:p>
          <w:p w14:paraId="26885C97" w14:textId="77777777" w:rsidR="00F15FE3" w:rsidRPr="00724000" w:rsidRDefault="00F15FE3" w:rsidP="00F15FE3">
            <w:pPr>
              <w:jc w:val="both"/>
              <w:rPr>
                <w:rFonts w:ascii="Arial" w:hAnsi="Arial" w:cs="Arial"/>
                <w:sz w:val="20"/>
              </w:rPr>
            </w:pPr>
            <w:r w:rsidRPr="00724000">
              <w:rPr>
                <w:rFonts w:ascii="Arial" w:hAnsi="Arial" w:cs="Arial"/>
                <w:sz w:val="20"/>
              </w:rPr>
              <w:t>1) podstawowe: przemysł oraz komercyjne usługi produkcyjne wraz z infrastrukturą techniczną oraz parkingami, niezbędn</w:t>
            </w:r>
            <w:r>
              <w:rPr>
                <w:rFonts w:ascii="Arial" w:hAnsi="Arial" w:cs="Arial"/>
                <w:sz w:val="20"/>
              </w:rPr>
              <w:t>ymi</w:t>
            </w:r>
            <w:r w:rsidRPr="00724000">
              <w:rPr>
                <w:rFonts w:ascii="Arial" w:hAnsi="Arial" w:cs="Arial"/>
                <w:sz w:val="20"/>
              </w:rPr>
              <w:t xml:space="preserve"> do ich funkcjonowania</w:t>
            </w:r>
          </w:p>
          <w:p w14:paraId="5854DBE7" w14:textId="77777777" w:rsidR="00F15FE3" w:rsidRPr="00724000" w:rsidRDefault="00F15FE3" w:rsidP="00F15FE3">
            <w:pPr>
              <w:jc w:val="both"/>
              <w:rPr>
                <w:rFonts w:ascii="Arial" w:hAnsi="Arial" w:cs="Arial"/>
                <w:sz w:val="20"/>
              </w:rPr>
            </w:pPr>
            <w:r w:rsidRPr="00724000">
              <w:rPr>
                <w:rFonts w:ascii="Arial" w:hAnsi="Arial" w:cs="Arial"/>
                <w:sz w:val="20"/>
              </w:rPr>
              <w:t xml:space="preserve">2) dopuszczalne: uzupełniające usługi handlowe, mieszkania w zakresie niezbędnym dla funkcjonowania przeznaczenia podstawowego realizowane na zasadach indywidualnych uzgodnień z władzami sanitarnymi i ekologicznymi. </w:t>
            </w:r>
          </w:p>
          <w:p w14:paraId="4A851EF5" w14:textId="77777777" w:rsidR="00F15FE3" w:rsidRPr="00227702" w:rsidRDefault="00F15FE3" w:rsidP="00F15FE3">
            <w:pPr>
              <w:jc w:val="both"/>
              <w:rPr>
                <w:rFonts w:ascii="Arial" w:hAnsi="Arial" w:cs="Arial"/>
                <w:sz w:val="20"/>
                <w:u w:val="single"/>
              </w:rPr>
            </w:pPr>
            <w:r w:rsidRPr="00227702">
              <w:rPr>
                <w:rFonts w:ascii="Arial" w:hAnsi="Arial" w:cs="Arial"/>
                <w:sz w:val="20"/>
                <w:u w:val="single"/>
              </w:rPr>
              <w:t>Przeznaczenie dla terenów 53a IK, Go2/2:</w:t>
            </w:r>
          </w:p>
          <w:p w14:paraId="70018860" w14:textId="77777777" w:rsidR="00F15FE3" w:rsidRPr="00724000" w:rsidRDefault="00F15FE3" w:rsidP="00F15FE3">
            <w:pPr>
              <w:jc w:val="both"/>
              <w:rPr>
                <w:rFonts w:ascii="Arial" w:hAnsi="Arial" w:cs="Arial"/>
                <w:sz w:val="20"/>
              </w:rPr>
            </w:pPr>
            <w:r w:rsidRPr="00724000">
              <w:rPr>
                <w:rFonts w:ascii="Arial" w:hAnsi="Arial" w:cs="Arial"/>
                <w:sz w:val="20"/>
              </w:rPr>
              <w:t>1) podstawowe: tereny dróg i ulic wraz z infrastrukturą techniczną niezbędną do</w:t>
            </w:r>
            <w:r>
              <w:rPr>
                <w:rFonts w:ascii="Arial" w:hAnsi="Arial" w:cs="Arial"/>
                <w:sz w:val="20"/>
              </w:rPr>
              <w:t xml:space="preserve"> ich</w:t>
            </w:r>
            <w:r w:rsidRPr="00724000">
              <w:rPr>
                <w:rFonts w:ascii="Arial" w:hAnsi="Arial" w:cs="Arial"/>
                <w:sz w:val="20"/>
              </w:rPr>
              <w:t xml:space="preserve"> funkcjonowania</w:t>
            </w:r>
          </w:p>
          <w:p w14:paraId="05D9AFE2" w14:textId="77777777" w:rsidR="00F15FE3" w:rsidRPr="00724000" w:rsidRDefault="00F15FE3" w:rsidP="00F15FE3">
            <w:pPr>
              <w:jc w:val="both"/>
              <w:rPr>
                <w:rFonts w:ascii="Arial" w:hAnsi="Arial" w:cs="Arial"/>
                <w:sz w:val="20"/>
              </w:rPr>
            </w:pPr>
            <w:r w:rsidRPr="00724000">
              <w:rPr>
                <w:rFonts w:ascii="Arial" w:hAnsi="Arial" w:cs="Arial"/>
                <w:sz w:val="20"/>
              </w:rPr>
              <w:t>2) dopuszczalne: inne  obiekty i urządzenia infrastruktury technicznej, małej architektury: realizowane w granicach linii rozgraniczających wzbogacające przeznaczenie podstawowe</w:t>
            </w:r>
          </w:p>
          <w:p w14:paraId="0B3D1EE3" w14:textId="77777777" w:rsidR="00F15FE3" w:rsidRDefault="00F15FE3" w:rsidP="00F15FE3">
            <w:pPr>
              <w:jc w:val="both"/>
              <w:rPr>
                <w:rFonts w:ascii="Arial" w:hAnsi="Arial" w:cs="Arial"/>
                <w:sz w:val="20"/>
              </w:rPr>
            </w:pPr>
          </w:p>
          <w:p w14:paraId="42D69D44" w14:textId="7B9BAA62" w:rsidR="00F15FE3" w:rsidRPr="00C73483" w:rsidRDefault="00F15FE3" w:rsidP="00F15FE3">
            <w:pPr>
              <w:jc w:val="both"/>
              <w:rPr>
                <w:rFonts w:ascii="Arial" w:hAnsi="Arial" w:cs="Arial"/>
                <w:sz w:val="20"/>
              </w:rPr>
            </w:pPr>
            <w:r w:rsidRPr="00C73483">
              <w:rPr>
                <w:rFonts w:ascii="Arial" w:hAnsi="Arial" w:cs="Arial"/>
                <w:sz w:val="20"/>
              </w:rPr>
              <w:t>Przez działki przebiega nieprzekraczalna linia zabudowy</w:t>
            </w:r>
            <w:r w:rsidR="00C73483">
              <w:rPr>
                <w:rFonts w:ascii="Arial" w:hAnsi="Arial" w:cs="Arial"/>
                <w:sz w:val="20"/>
              </w:rPr>
              <w:t>.</w:t>
            </w:r>
          </w:p>
          <w:p w14:paraId="3E5C1963" w14:textId="781E2C8C" w:rsidR="00F15FE3" w:rsidRPr="00C73483" w:rsidRDefault="00F15FE3" w:rsidP="00F15FE3">
            <w:pPr>
              <w:jc w:val="both"/>
              <w:rPr>
                <w:rFonts w:ascii="Arial" w:hAnsi="Arial" w:cs="Arial"/>
                <w:sz w:val="20"/>
              </w:rPr>
            </w:pPr>
            <w:r w:rsidRPr="00C73483">
              <w:rPr>
                <w:rFonts w:ascii="Arial" w:hAnsi="Arial" w:cs="Arial"/>
                <w:sz w:val="20"/>
              </w:rPr>
              <w:t xml:space="preserve">W </w:t>
            </w:r>
            <w:proofErr w:type="spellStart"/>
            <w:r w:rsidRPr="00C73483">
              <w:rPr>
                <w:rFonts w:ascii="Arial" w:hAnsi="Arial" w:cs="Arial"/>
                <w:sz w:val="20"/>
              </w:rPr>
              <w:t>SUiKZP</w:t>
            </w:r>
            <w:proofErr w:type="spellEnd"/>
            <w:r w:rsidRPr="00C73483">
              <w:rPr>
                <w:rFonts w:ascii="Arial" w:hAnsi="Arial" w:cs="Arial"/>
                <w:sz w:val="20"/>
              </w:rPr>
              <w:t xml:space="preserve"> (studium uwarunkowań i kierunków zagospodarowania przestrzennego) działki znajdują się w strefie: PU</w:t>
            </w:r>
            <w:r w:rsidR="00C73483">
              <w:rPr>
                <w:rFonts w:ascii="Arial" w:hAnsi="Arial" w:cs="Arial"/>
                <w:sz w:val="20"/>
              </w:rPr>
              <w:t xml:space="preserve">1 – tereny zabudowy produkcyjno-usługowej. </w:t>
            </w:r>
          </w:p>
          <w:p w14:paraId="6E46C314" w14:textId="77777777" w:rsidR="00F15FE3" w:rsidRPr="00227702" w:rsidRDefault="00F15FE3" w:rsidP="00F15FE3">
            <w:pPr>
              <w:jc w:val="both"/>
              <w:rPr>
                <w:rFonts w:ascii="Arial" w:hAnsi="Arial" w:cs="Arial"/>
                <w:sz w:val="20"/>
              </w:rPr>
            </w:pPr>
          </w:p>
          <w:p w14:paraId="2BB6C77C" w14:textId="3BFD2CDF" w:rsidR="00F15FE3" w:rsidRPr="00B744C6" w:rsidRDefault="00F15FE3" w:rsidP="00F15FE3">
            <w:pPr>
              <w:jc w:val="both"/>
              <w:rPr>
                <w:rFonts w:ascii="Arial" w:hAnsi="Arial" w:cs="Arial"/>
                <w:sz w:val="20"/>
              </w:rPr>
            </w:pPr>
            <w:r w:rsidRPr="00B744C6">
              <w:rPr>
                <w:rFonts w:ascii="Arial" w:hAnsi="Arial" w:cs="Arial"/>
                <w:sz w:val="20"/>
              </w:rPr>
              <w:t>Użytek dla działki 1439/24</w:t>
            </w:r>
            <w:r>
              <w:rPr>
                <w:rFonts w:ascii="Arial" w:hAnsi="Arial" w:cs="Arial"/>
                <w:sz w:val="20"/>
              </w:rPr>
              <w:t xml:space="preserve"> </w:t>
            </w:r>
            <w:r w:rsidRPr="00B744C6">
              <w:rPr>
                <w:rFonts w:ascii="Arial" w:hAnsi="Arial" w:cs="Arial"/>
                <w:sz w:val="20"/>
              </w:rPr>
              <w:t>i 1440/24 to ŁIV – łąki trwałe. W sprawie uzyskania informacji dotyczącej konieczności wyłączenia z produkcji rolnej na podstawie ustawy z dnia 3.02.1995 r.</w:t>
            </w:r>
            <w:r w:rsidR="00B40027">
              <w:rPr>
                <w:rFonts w:ascii="Arial" w:hAnsi="Arial" w:cs="Arial"/>
                <w:sz w:val="20"/>
              </w:rPr>
              <w:t xml:space="preserve"> </w:t>
            </w:r>
            <w:r w:rsidRPr="00B744C6">
              <w:rPr>
                <w:rFonts w:ascii="Arial" w:hAnsi="Arial" w:cs="Arial"/>
                <w:sz w:val="20"/>
              </w:rPr>
              <w:t xml:space="preserve">o ochronie gruntów rolnych i leśnych </w:t>
            </w:r>
            <w:r>
              <w:rPr>
                <w:rFonts w:ascii="Arial" w:hAnsi="Arial" w:cs="Arial"/>
                <w:sz w:val="20"/>
              </w:rPr>
              <w:t xml:space="preserve">w </w:t>
            </w:r>
            <w:r w:rsidRPr="00B744C6">
              <w:rPr>
                <w:rFonts w:ascii="Arial" w:hAnsi="Arial" w:cs="Arial"/>
                <w:sz w:val="20"/>
              </w:rPr>
              <w:t xml:space="preserve">przedmiotowej sprawie </w:t>
            </w:r>
            <w:r>
              <w:rPr>
                <w:rFonts w:ascii="Arial" w:hAnsi="Arial" w:cs="Arial"/>
                <w:sz w:val="20"/>
              </w:rPr>
              <w:t>należy kontaktować się</w:t>
            </w:r>
            <w:r w:rsidRPr="00B744C6">
              <w:rPr>
                <w:rFonts w:ascii="Arial" w:hAnsi="Arial" w:cs="Arial"/>
                <w:sz w:val="20"/>
              </w:rPr>
              <w:t xml:space="preserve"> pod nr tel. 32 47 85 180.</w:t>
            </w:r>
          </w:p>
          <w:p w14:paraId="28A9F073" w14:textId="77777777" w:rsidR="00B91AD0" w:rsidRPr="00A245E6" w:rsidRDefault="00B91AD0" w:rsidP="00AE32E3">
            <w:pPr>
              <w:widowControl/>
              <w:overflowPunct/>
              <w:jc w:val="both"/>
              <w:rPr>
                <w:rFonts w:ascii="Arial" w:hAnsi="Arial" w:cs="Arial"/>
                <w:color w:val="ED0000"/>
                <w:sz w:val="18"/>
                <w:szCs w:val="18"/>
              </w:rPr>
            </w:pPr>
          </w:p>
          <w:p w14:paraId="36318E7D" w14:textId="77777777" w:rsidR="00F15FE3" w:rsidRPr="00E06A47" w:rsidRDefault="00F15FE3" w:rsidP="00F15FE3">
            <w:pPr>
              <w:widowControl/>
              <w:overflowPunct/>
              <w:jc w:val="both"/>
              <w:rPr>
                <w:rFonts w:ascii="Arial" w:hAnsi="Arial" w:cs="Arial"/>
                <w:bCs/>
                <w:sz w:val="20"/>
                <w:u w:val="single"/>
              </w:rPr>
            </w:pPr>
            <w:r w:rsidRPr="00E06A47">
              <w:rPr>
                <w:rFonts w:ascii="Arial" w:hAnsi="Arial" w:cs="Arial"/>
                <w:bCs/>
                <w:sz w:val="20"/>
                <w:u w:val="single"/>
              </w:rPr>
              <w:t xml:space="preserve">Ewentualne wznowienie granic przedmiotowej nieruchomości nabywca może dokonać wyłącznie we własnym zakresie i na własny koszt. W przypadku ewentualnych różnic zbywca nie ponosi odpowiedzialności. Uzgodnienia branżowe z gestorami sieci we własnym zakresie. </w:t>
            </w:r>
          </w:p>
          <w:p w14:paraId="26341213" w14:textId="77777777" w:rsidR="00F15FE3" w:rsidRPr="004056CB" w:rsidRDefault="00F15FE3" w:rsidP="00F15FE3">
            <w:pPr>
              <w:jc w:val="both"/>
              <w:rPr>
                <w:rFonts w:ascii="Arial" w:hAnsi="Arial" w:cs="Arial"/>
                <w:color w:val="63A4F7"/>
                <w:sz w:val="20"/>
              </w:rPr>
            </w:pPr>
          </w:p>
          <w:p w14:paraId="1E20E07F" w14:textId="260D5BA1" w:rsidR="00B91AD0" w:rsidRPr="00F15FE3" w:rsidRDefault="00F15FE3" w:rsidP="00F15FE3">
            <w:pPr>
              <w:widowControl/>
              <w:overflowPunct/>
              <w:jc w:val="both"/>
              <w:rPr>
                <w:rFonts w:ascii="Arial" w:hAnsi="Arial" w:cs="Arial"/>
                <w:sz w:val="20"/>
              </w:rPr>
            </w:pPr>
            <w:r w:rsidRPr="00E06A47">
              <w:rPr>
                <w:rFonts w:ascii="Arial" w:hAnsi="Arial" w:cs="Arial"/>
                <w:sz w:val="20"/>
              </w:rPr>
              <w:t>Szczegółowe informacje w przedmiocie obowiązującego planu oraz dopuszczalnego sposobu zagospodarowania można uzyskać w Wydziale Architektury Urzędu Miasta w Jastrzębiu-Zdrój tel. 032)</w:t>
            </w:r>
            <w:r w:rsidR="00E06A47" w:rsidRPr="00E06A47">
              <w:rPr>
                <w:rFonts w:ascii="Arial" w:hAnsi="Arial" w:cs="Arial"/>
                <w:sz w:val="20"/>
              </w:rPr>
              <w:t xml:space="preserve"> </w:t>
            </w:r>
            <w:r w:rsidRPr="00E06A47">
              <w:rPr>
                <w:rFonts w:ascii="Arial" w:hAnsi="Arial" w:cs="Arial"/>
                <w:sz w:val="20"/>
              </w:rPr>
              <w:t>47</w:t>
            </w:r>
            <w:r w:rsidR="00DB738E">
              <w:rPr>
                <w:rFonts w:ascii="Arial" w:hAnsi="Arial" w:cs="Arial"/>
                <w:sz w:val="20"/>
              </w:rPr>
              <w:t xml:space="preserve"> </w:t>
            </w:r>
            <w:r w:rsidRPr="00E06A47">
              <w:rPr>
                <w:rFonts w:ascii="Arial" w:hAnsi="Arial" w:cs="Arial"/>
                <w:sz w:val="20"/>
              </w:rPr>
              <w:t>85</w:t>
            </w:r>
            <w:r w:rsidR="00DB738E">
              <w:rPr>
                <w:rFonts w:ascii="Arial" w:hAnsi="Arial" w:cs="Arial"/>
                <w:sz w:val="20"/>
              </w:rPr>
              <w:t xml:space="preserve"> </w:t>
            </w:r>
            <w:r w:rsidRPr="00E06A47">
              <w:rPr>
                <w:rFonts w:ascii="Arial" w:hAnsi="Arial" w:cs="Arial"/>
                <w:sz w:val="20"/>
              </w:rPr>
              <w:t xml:space="preserve">119 oraz na stronie </w:t>
            </w:r>
            <w:hyperlink r:id="rId7" w:history="1">
              <w:r w:rsidRPr="00E06A47">
                <w:rPr>
                  <w:rStyle w:val="Hipercze"/>
                  <w:rFonts w:ascii="Arial" w:hAnsi="Arial" w:cs="Arial"/>
                  <w:color w:val="auto"/>
                  <w:sz w:val="20"/>
                  <w:u w:val="none"/>
                </w:rPr>
                <w:t>www.bip.jastrzebie.pl</w:t>
              </w:r>
            </w:hyperlink>
            <w:r w:rsidRPr="00E06A47">
              <w:rPr>
                <w:rFonts w:ascii="Arial" w:hAnsi="Arial" w:cs="Arial"/>
                <w:sz w:val="20"/>
              </w:rPr>
              <w:t>. Dodatkowe informacje odnośnie zbywanej nieruchomości można uzyskać w Wydziale Mienia i Nadzoru Właścicielskiego Urzędu Miasta Jastrzębie-Zdrój, pokój 468 B tel. (032) 47 85 273.</w:t>
            </w:r>
          </w:p>
        </w:tc>
        <w:tc>
          <w:tcPr>
            <w:tcW w:w="521" w:type="pct"/>
            <w:vAlign w:val="center"/>
          </w:tcPr>
          <w:p w14:paraId="0859AEAA" w14:textId="77777777" w:rsidR="00B91AD0" w:rsidRPr="00E06A47" w:rsidRDefault="00B91AD0" w:rsidP="002C729A">
            <w:pPr>
              <w:jc w:val="center"/>
              <w:rPr>
                <w:rFonts w:ascii="Arial" w:hAnsi="Arial" w:cs="Arial"/>
                <w:b/>
                <w:sz w:val="18"/>
                <w:szCs w:val="18"/>
              </w:rPr>
            </w:pPr>
            <w:r w:rsidRPr="00E06A47">
              <w:rPr>
                <w:rFonts w:ascii="Arial" w:hAnsi="Arial" w:cs="Arial"/>
                <w:b/>
                <w:sz w:val="18"/>
                <w:szCs w:val="18"/>
              </w:rPr>
              <w:lastRenderedPageBreak/>
              <w:t>Cena</w:t>
            </w:r>
          </w:p>
          <w:p w14:paraId="738E646E" w14:textId="77777777" w:rsidR="00B91AD0" w:rsidRPr="00E06A47" w:rsidRDefault="00B91AD0" w:rsidP="002C729A">
            <w:pPr>
              <w:jc w:val="center"/>
              <w:rPr>
                <w:rFonts w:ascii="Arial" w:hAnsi="Arial" w:cs="Arial"/>
                <w:b/>
                <w:sz w:val="18"/>
                <w:szCs w:val="18"/>
              </w:rPr>
            </w:pPr>
            <w:r w:rsidRPr="00E06A47">
              <w:rPr>
                <w:rFonts w:ascii="Arial" w:hAnsi="Arial" w:cs="Arial"/>
                <w:b/>
                <w:sz w:val="18"/>
                <w:szCs w:val="18"/>
              </w:rPr>
              <w:t>Wywoławcza</w:t>
            </w:r>
          </w:p>
          <w:p w14:paraId="38AFC466" w14:textId="77777777" w:rsidR="00B91AD0" w:rsidRPr="00E06A47" w:rsidRDefault="00B91AD0" w:rsidP="002C729A">
            <w:pPr>
              <w:jc w:val="center"/>
              <w:rPr>
                <w:rFonts w:ascii="Arial" w:hAnsi="Arial" w:cs="Arial"/>
                <w:b/>
                <w:sz w:val="18"/>
                <w:szCs w:val="18"/>
              </w:rPr>
            </w:pPr>
          </w:p>
          <w:p w14:paraId="4A0E6162" w14:textId="4A163901" w:rsidR="00B91AD0" w:rsidRPr="00E06A47" w:rsidRDefault="00E06A47" w:rsidP="002C729A">
            <w:pPr>
              <w:jc w:val="center"/>
              <w:rPr>
                <w:rFonts w:ascii="Arial" w:hAnsi="Arial" w:cs="Arial"/>
                <w:b/>
                <w:sz w:val="18"/>
                <w:szCs w:val="18"/>
              </w:rPr>
            </w:pPr>
            <w:r w:rsidRPr="00E06A47">
              <w:rPr>
                <w:rFonts w:ascii="Arial" w:hAnsi="Arial" w:cs="Arial"/>
                <w:b/>
                <w:sz w:val="18"/>
                <w:szCs w:val="18"/>
              </w:rPr>
              <w:t>300 500,00</w:t>
            </w:r>
            <w:r w:rsidR="00B91AD0" w:rsidRPr="00E06A47">
              <w:rPr>
                <w:rFonts w:ascii="Arial" w:hAnsi="Arial" w:cs="Arial"/>
                <w:b/>
                <w:sz w:val="18"/>
                <w:szCs w:val="18"/>
              </w:rPr>
              <w:t xml:space="preserve"> zł</w:t>
            </w:r>
          </w:p>
          <w:p w14:paraId="24BACEC2" w14:textId="3E0EFFC7" w:rsidR="00B91AD0" w:rsidRPr="00E06A47" w:rsidRDefault="00B91AD0" w:rsidP="002C729A">
            <w:pPr>
              <w:jc w:val="center"/>
              <w:rPr>
                <w:rFonts w:ascii="Arial" w:hAnsi="Arial" w:cs="Arial"/>
                <w:b/>
                <w:sz w:val="18"/>
                <w:szCs w:val="18"/>
              </w:rPr>
            </w:pPr>
            <w:r w:rsidRPr="00E06A47">
              <w:rPr>
                <w:rFonts w:ascii="Arial" w:hAnsi="Arial" w:cs="Arial"/>
                <w:b/>
                <w:sz w:val="18"/>
                <w:szCs w:val="18"/>
              </w:rPr>
              <w:t xml:space="preserve">( </w:t>
            </w:r>
            <w:r w:rsidR="00E06A47" w:rsidRPr="00E06A47">
              <w:rPr>
                <w:rFonts w:ascii="Arial" w:hAnsi="Arial" w:cs="Arial"/>
                <w:b/>
                <w:sz w:val="18"/>
                <w:szCs w:val="18"/>
              </w:rPr>
              <w:t>59,26</w:t>
            </w:r>
            <w:r w:rsidRPr="00E06A47">
              <w:rPr>
                <w:rFonts w:ascii="Arial" w:hAnsi="Arial" w:cs="Arial"/>
                <w:b/>
                <w:sz w:val="18"/>
                <w:szCs w:val="18"/>
              </w:rPr>
              <w:t xml:space="preserve"> zł/m</w:t>
            </w:r>
            <w:r w:rsidRPr="00E06A47">
              <w:rPr>
                <w:rFonts w:ascii="Arial" w:hAnsi="Arial" w:cs="Arial"/>
                <w:b/>
                <w:sz w:val="18"/>
                <w:szCs w:val="18"/>
                <w:vertAlign w:val="superscript"/>
              </w:rPr>
              <w:t>2</w:t>
            </w:r>
            <w:r w:rsidRPr="00E06A47">
              <w:rPr>
                <w:rFonts w:ascii="Arial" w:hAnsi="Arial" w:cs="Arial"/>
                <w:b/>
                <w:sz w:val="18"/>
                <w:szCs w:val="18"/>
              </w:rPr>
              <w:t>)</w:t>
            </w:r>
          </w:p>
          <w:p w14:paraId="2D9AC05E" w14:textId="77777777" w:rsidR="00B91AD0" w:rsidRPr="00E06A47" w:rsidRDefault="00B91AD0" w:rsidP="002C729A">
            <w:pPr>
              <w:jc w:val="center"/>
              <w:rPr>
                <w:rFonts w:ascii="Arial" w:hAnsi="Arial" w:cs="Arial"/>
                <w:b/>
                <w:sz w:val="18"/>
                <w:szCs w:val="18"/>
              </w:rPr>
            </w:pPr>
            <w:r w:rsidRPr="00E06A47">
              <w:rPr>
                <w:rFonts w:ascii="Arial" w:hAnsi="Arial" w:cs="Arial"/>
                <w:b/>
                <w:sz w:val="18"/>
                <w:szCs w:val="18"/>
              </w:rPr>
              <w:t>+ VAT 23%</w:t>
            </w:r>
          </w:p>
          <w:p w14:paraId="24D2B276" w14:textId="77777777" w:rsidR="00B91AD0" w:rsidRPr="00A245E6" w:rsidRDefault="00B91AD0" w:rsidP="002C729A">
            <w:pPr>
              <w:jc w:val="center"/>
              <w:rPr>
                <w:rFonts w:ascii="Arial" w:hAnsi="Arial" w:cs="Arial"/>
                <w:b/>
                <w:color w:val="ED0000"/>
                <w:sz w:val="18"/>
                <w:szCs w:val="18"/>
              </w:rPr>
            </w:pPr>
          </w:p>
          <w:p w14:paraId="7E25AA3B" w14:textId="77777777" w:rsidR="00B91AD0" w:rsidRPr="00A245E6" w:rsidRDefault="00B91AD0" w:rsidP="002C729A">
            <w:pPr>
              <w:jc w:val="center"/>
              <w:rPr>
                <w:rFonts w:ascii="Arial" w:hAnsi="Arial" w:cs="Arial"/>
                <w:b/>
                <w:color w:val="ED0000"/>
                <w:sz w:val="18"/>
                <w:szCs w:val="18"/>
              </w:rPr>
            </w:pPr>
          </w:p>
          <w:p w14:paraId="06008A6E" w14:textId="77777777" w:rsidR="00B91AD0" w:rsidRPr="00A245E6" w:rsidRDefault="00B91AD0" w:rsidP="002C729A">
            <w:pPr>
              <w:jc w:val="center"/>
              <w:rPr>
                <w:rFonts w:ascii="Arial" w:hAnsi="Arial" w:cs="Arial"/>
                <w:b/>
                <w:color w:val="ED0000"/>
                <w:sz w:val="18"/>
                <w:szCs w:val="18"/>
              </w:rPr>
            </w:pPr>
          </w:p>
          <w:p w14:paraId="5DCB4E23" w14:textId="77777777" w:rsidR="00B91AD0" w:rsidRPr="00E06A47" w:rsidRDefault="00B91AD0" w:rsidP="002C729A">
            <w:pPr>
              <w:jc w:val="center"/>
              <w:rPr>
                <w:rFonts w:ascii="Arial" w:hAnsi="Arial" w:cs="Arial"/>
                <w:b/>
                <w:sz w:val="18"/>
                <w:szCs w:val="18"/>
              </w:rPr>
            </w:pPr>
            <w:r w:rsidRPr="00E06A47">
              <w:rPr>
                <w:rFonts w:ascii="Arial" w:hAnsi="Arial" w:cs="Arial"/>
                <w:b/>
                <w:sz w:val="18"/>
                <w:szCs w:val="18"/>
              </w:rPr>
              <w:t>WADIUM</w:t>
            </w:r>
          </w:p>
          <w:p w14:paraId="5B818D0C" w14:textId="0A3280C1" w:rsidR="00B91AD0" w:rsidRPr="00E06A47" w:rsidRDefault="00E06A47" w:rsidP="002C729A">
            <w:pPr>
              <w:jc w:val="center"/>
              <w:rPr>
                <w:rFonts w:ascii="Arial" w:hAnsi="Arial" w:cs="Arial"/>
                <w:b/>
                <w:sz w:val="18"/>
                <w:szCs w:val="18"/>
              </w:rPr>
            </w:pPr>
            <w:r w:rsidRPr="00E06A47">
              <w:rPr>
                <w:rFonts w:ascii="Arial" w:hAnsi="Arial" w:cs="Arial"/>
                <w:b/>
                <w:sz w:val="18"/>
                <w:szCs w:val="18"/>
              </w:rPr>
              <w:t>30 050</w:t>
            </w:r>
            <w:r w:rsidR="00B91AD0" w:rsidRPr="00E06A47">
              <w:rPr>
                <w:rFonts w:ascii="Arial" w:hAnsi="Arial" w:cs="Arial"/>
                <w:b/>
                <w:sz w:val="18"/>
                <w:szCs w:val="18"/>
              </w:rPr>
              <w:t>,00 zł</w:t>
            </w:r>
          </w:p>
          <w:p w14:paraId="140CFAA0" w14:textId="0AA0E6A1" w:rsidR="00B91AD0" w:rsidRPr="00A245E6" w:rsidRDefault="00B91AD0" w:rsidP="002C729A">
            <w:pPr>
              <w:jc w:val="center"/>
              <w:rPr>
                <w:rFonts w:ascii="Arial" w:hAnsi="Arial" w:cs="Arial"/>
                <w:b/>
                <w:color w:val="ED0000"/>
                <w:sz w:val="18"/>
                <w:szCs w:val="18"/>
              </w:rPr>
            </w:pPr>
            <w:r w:rsidRPr="00E06A47">
              <w:rPr>
                <w:rFonts w:ascii="Arial" w:hAnsi="Arial" w:cs="Arial"/>
                <w:b/>
                <w:sz w:val="18"/>
                <w:szCs w:val="18"/>
              </w:rPr>
              <w:t xml:space="preserve">płatne do </w:t>
            </w:r>
            <w:r w:rsidR="000C05BF" w:rsidRPr="00E06A47">
              <w:rPr>
                <w:rFonts w:ascii="Arial" w:hAnsi="Arial" w:cs="Arial"/>
                <w:b/>
                <w:sz w:val="18"/>
                <w:szCs w:val="18"/>
              </w:rPr>
              <w:t xml:space="preserve"> </w:t>
            </w:r>
            <w:r w:rsidR="00CC5AA7" w:rsidRPr="00EB4624">
              <w:rPr>
                <w:rFonts w:ascii="Arial" w:hAnsi="Arial" w:cs="Arial"/>
                <w:b/>
                <w:sz w:val="18"/>
                <w:szCs w:val="18"/>
              </w:rPr>
              <w:t>9.07</w:t>
            </w:r>
            <w:r w:rsidR="000C05BF" w:rsidRPr="00EB4624">
              <w:rPr>
                <w:rFonts w:ascii="Arial" w:hAnsi="Arial" w:cs="Arial"/>
                <w:b/>
                <w:sz w:val="18"/>
                <w:szCs w:val="18"/>
              </w:rPr>
              <w:t>.2025</w:t>
            </w:r>
            <w:r w:rsidRPr="00EB4624">
              <w:rPr>
                <w:rFonts w:ascii="Arial" w:hAnsi="Arial" w:cs="Arial"/>
                <w:b/>
                <w:sz w:val="18"/>
                <w:szCs w:val="18"/>
              </w:rPr>
              <w:t xml:space="preserve"> r.</w:t>
            </w:r>
          </w:p>
          <w:p w14:paraId="50F789DD" w14:textId="77777777" w:rsidR="00B91AD0" w:rsidRPr="00A245E6" w:rsidRDefault="00B91AD0" w:rsidP="002C729A">
            <w:pPr>
              <w:jc w:val="center"/>
              <w:rPr>
                <w:rFonts w:ascii="Arial" w:hAnsi="Arial" w:cs="Arial"/>
                <w:b/>
                <w:color w:val="ED0000"/>
                <w:sz w:val="18"/>
                <w:szCs w:val="18"/>
              </w:rPr>
            </w:pPr>
          </w:p>
          <w:p w14:paraId="4370D6E6" w14:textId="77777777" w:rsidR="00B91AD0" w:rsidRPr="00A245E6" w:rsidRDefault="00B91AD0" w:rsidP="002C729A">
            <w:pPr>
              <w:jc w:val="center"/>
              <w:rPr>
                <w:rFonts w:ascii="Arial" w:hAnsi="Arial" w:cs="Arial"/>
                <w:b/>
                <w:color w:val="ED0000"/>
                <w:sz w:val="18"/>
                <w:szCs w:val="18"/>
              </w:rPr>
            </w:pPr>
          </w:p>
          <w:p w14:paraId="6E77F562" w14:textId="77777777" w:rsidR="00B91AD0" w:rsidRPr="00A245E6" w:rsidRDefault="00B91AD0" w:rsidP="002C729A">
            <w:pPr>
              <w:jc w:val="center"/>
              <w:rPr>
                <w:rFonts w:ascii="Arial" w:hAnsi="Arial" w:cs="Arial"/>
                <w:b/>
                <w:color w:val="ED0000"/>
                <w:sz w:val="18"/>
                <w:szCs w:val="18"/>
              </w:rPr>
            </w:pPr>
          </w:p>
          <w:p w14:paraId="2B842283" w14:textId="602E5D41" w:rsidR="00AB65AD" w:rsidRPr="00E06A47" w:rsidRDefault="00B91AD0" w:rsidP="002C729A">
            <w:pPr>
              <w:jc w:val="center"/>
              <w:rPr>
                <w:rFonts w:ascii="Arial" w:hAnsi="Arial" w:cs="Arial"/>
                <w:b/>
                <w:sz w:val="18"/>
                <w:szCs w:val="18"/>
              </w:rPr>
            </w:pPr>
            <w:r w:rsidRPr="00E06A47">
              <w:rPr>
                <w:rFonts w:ascii="Arial" w:hAnsi="Arial" w:cs="Arial"/>
                <w:b/>
                <w:sz w:val="18"/>
                <w:szCs w:val="18"/>
              </w:rPr>
              <w:t>Postąpienie</w:t>
            </w:r>
          </w:p>
          <w:p w14:paraId="160712F9" w14:textId="7F8A8B41" w:rsidR="00B91AD0" w:rsidRPr="005600B2" w:rsidRDefault="00E06A47" w:rsidP="002C729A">
            <w:pPr>
              <w:jc w:val="center"/>
              <w:rPr>
                <w:rFonts w:ascii="Arial" w:hAnsi="Arial" w:cs="Arial"/>
                <w:b/>
                <w:sz w:val="18"/>
                <w:szCs w:val="18"/>
              </w:rPr>
            </w:pPr>
            <w:r w:rsidRPr="00E06A47">
              <w:rPr>
                <w:rFonts w:ascii="Arial" w:hAnsi="Arial" w:cs="Arial"/>
                <w:b/>
                <w:sz w:val="18"/>
                <w:szCs w:val="18"/>
              </w:rPr>
              <w:t>3 010</w:t>
            </w:r>
            <w:r w:rsidR="00B91AD0" w:rsidRPr="00E06A47">
              <w:rPr>
                <w:rFonts w:ascii="Arial" w:hAnsi="Arial" w:cs="Arial"/>
                <w:b/>
                <w:sz w:val="18"/>
                <w:szCs w:val="18"/>
              </w:rPr>
              <w:t>,00 zł</w:t>
            </w:r>
          </w:p>
        </w:tc>
      </w:tr>
    </w:tbl>
    <w:p w14:paraId="136E4B53" w14:textId="26BC9A1B" w:rsidR="00B03098" w:rsidRPr="007729E2" w:rsidRDefault="001C5A55" w:rsidP="000F4F96">
      <w:pPr>
        <w:rPr>
          <w:rFonts w:asciiTheme="minorHAnsi" w:hAnsiTheme="minorHAnsi"/>
          <w:b/>
          <w:sz w:val="22"/>
          <w:szCs w:val="22"/>
        </w:rPr>
      </w:pPr>
      <w:r w:rsidRPr="007D0F3D">
        <w:rPr>
          <w:rFonts w:asciiTheme="minorHAnsi" w:hAnsiTheme="minorHAnsi"/>
          <w:b/>
          <w:color w:val="ED0000"/>
          <w:sz w:val="22"/>
          <w:szCs w:val="22"/>
        </w:rPr>
        <w:t xml:space="preserve">                    </w:t>
      </w:r>
    </w:p>
    <w:p w14:paraId="66A3F0E8" w14:textId="7F4FC0AC" w:rsidR="00622B95" w:rsidRPr="00A245E6" w:rsidRDefault="001A1F86" w:rsidP="00DC0CFF">
      <w:pPr>
        <w:ind w:right="425"/>
        <w:jc w:val="both"/>
        <w:rPr>
          <w:rFonts w:asciiTheme="minorHAnsi" w:hAnsiTheme="minorHAnsi" w:cs="Arial"/>
          <w:color w:val="ED0000"/>
          <w:sz w:val="18"/>
          <w:szCs w:val="18"/>
        </w:rPr>
      </w:pPr>
      <w:r w:rsidRPr="00DC740D">
        <w:rPr>
          <w:rFonts w:asciiTheme="minorHAnsi" w:hAnsiTheme="minorHAnsi" w:cs="Arial"/>
          <w:b/>
          <w:bCs/>
          <w:sz w:val="18"/>
          <w:szCs w:val="18"/>
          <w:u w:val="single"/>
        </w:rPr>
        <w:lastRenderedPageBreak/>
        <w:t>Uwaga</w:t>
      </w:r>
      <w:r w:rsidR="004B1C41" w:rsidRPr="00DC740D">
        <w:rPr>
          <w:rFonts w:asciiTheme="minorHAnsi" w:hAnsiTheme="minorHAnsi" w:cs="Arial"/>
          <w:b/>
          <w:bCs/>
          <w:sz w:val="18"/>
          <w:szCs w:val="18"/>
          <w:u w:val="single"/>
        </w:rPr>
        <w:t>:</w:t>
      </w:r>
      <w:r w:rsidR="004B1C41" w:rsidRPr="00DC740D">
        <w:rPr>
          <w:rFonts w:asciiTheme="minorHAnsi" w:hAnsiTheme="minorHAnsi" w:cs="Arial"/>
          <w:sz w:val="18"/>
          <w:szCs w:val="18"/>
        </w:rPr>
        <w:t xml:space="preserve"> Sprzedaż </w:t>
      </w:r>
      <w:r w:rsidR="00DC740D" w:rsidRPr="00DC740D">
        <w:rPr>
          <w:rFonts w:asciiTheme="minorHAnsi" w:hAnsiTheme="minorHAnsi" w:cs="Arial"/>
          <w:sz w:val="18"/>
          <w:szCs w:val="18"/>
        </w:rPr>
        <w:t xml:space="preserve">nieruchomości </w:t>
      </w:r>
      <w:r w:rsidR="00E06A47" w:rsidRPr="00DC740D">
        <w:rPr>
          <w:rFonts w:asciiTheme="minorHAnsi" w:hAnsiTheme="minorHAnsi" w:cstheme="minorHAnsi"/>
          <w:sz w:val="18"/>
          <w:szCs w:val="18"/>
        </w:rPr>
        <w:t xml:space="preserve">zgodnie z </w:t>
      </w:r>
      <w:r w:rsidR="00DC740D" w:rsidRPr="00DC740D">
        <w:rPr>
          <w:rFonts w:asciiTheme="minorHAnsi" w:hAnsiTheme="minorHAnsi" w:cstheme="minorHAnsi"/>
          <w:sz w:val="18"/>
          <w:szCs w:val="18"/>
        </w:rPr>
        <w:t>przepisami</w:t>
      </w:r>
      <w:r w:rsidR="00E06A47" w:rsidRPr="00DC740D">
        <w:rPr>
          <w:rFonts w:asciiTheme="minorHAnsi" w:hAnsiTheme="minorHAnsi" w:cstheme="minorHAnsi"/>
          <w:sz w:val="18"/>
          <w:szCs w:val="18"/>
        </w:rPr>
        <w:t xml:space="preserve"> ustawy z dnia 11 marca 2004 roku o podatku od towarów i usług (</w:t>
      </w:r>
      <w:proofErr w:type="spellStart"/>
      <w:r w:rsidR="00E06A47" w:rsidRPr="00DC740D">
        <w:rPr>
          <w:rFonts w:asciiTheme="minorHAnsi" w:hAnsiTheme="minorHAnsi" w:cstheme="minorHAnsi"/>
          <w:sz w:val="18"/>
          <w:szCs w:val="18"/>
        </w:rPr>
        <w:t>t.j</w:t>
      </w:r>
      <w:proofErr w:type="spellEnd"/>
      <w:r w:rsidR="00E06A47" w:rsidRPr="00DC740D">
        <w:rPr>
          <w:rFonts w:asciiTheme="minorHAnsi" w:hAnsiTheme="minorHAnsi" w:cstheme="minorHAnsi"/>
          <w:sz w:val="18"/>
          <w:szCs w:val="18"/>
        </w:rPr>
        <w:t>. Dz. U. z 2024 roku, poz. 361 z późn.zm.)</w:t>
      </w:r>
      <w:r w:rsidR="00DC740D" w:rsidRPr="00DC740D">
        <w:rPr>
          <w:rFonts w:asciiTheme="minorHAnsi" w:hAnsiTheme="minorHAnsi" w:cs="Arial"/>
          <w:sz w:val="18"/>
          <w:szCs w:val="18"/>
        </w:rPr>
        <w:t xml:space="preserve"> podlega opodatkowaniu podatkiem VAT 23%</w:t>
      </w:r>
      <w:r w:rsidR="00AE5963" w:rsidRPr="00DC740D">
        <w:rPr>
          <w:rFonts w:asciiTheme="minorHAnsi" w:hAnsiTheme="minorHAnsi" w:cstheme="minorHAnsi"/>
          <w:sz w:val="18"/>
          <w:szCs w:val="18"/>
        </w:rPr>
        <w:t>.</w:t>
      </w:r>
      <w:r w:rsidR="00DC740D" w:rsidRPr="00DC740D">
        <w:rPr>
          <w:rFonts w:asciiTheme="minorHAnsi" w:hAnsiTheme="minorHAnsi" w:cstheme="minorHAnsi"/>
          <w:sz w:val="18"/>
          <w:szCs w:val="18"/>
        </w:rPr>
        <w:t xml:space="preserve"> </w:t>
      </w:r>
      <w:r w:rsidR="00994DA0" w:rsidRPr="00DC740D">
        <w:rPr>
          <w:rFonts w:asciiTheme="minorHAnsi" w:hAnsiTheme="minorHAnsi" w:cs="Arial"/>
          <w:sz w:val="18"/>
          <w:szCs w:val="18"/>
        </w:rPr>
        <w:t>Termin do złożenia wniosku przez osoby, którym przysługiwało pierwszeństwo w nabyciu nieruchomości na podstawie art. 34 ust.1 pkt 1 i pkt 2 ustawy z dnia 21 sierpnia 1997 r. o</w:t>
      </w:r>
      <w:r w:rsidR="00DB28A8" w:rsidRPr="00DC740D">
        <w:rPr>
          <w:rFonts w:asciiTheme="minorHAnsi" w:hAnsiTheme="minorHAnsi" w:cs="Arial"/>
          <w:sz w:val="18"/>
          <w:szCs w:val="18"/>
        </w:rPr>
        <w:t> </w:t>
      </w:r>
      <w:r w:rsidR="00994DA0" w:rsidRPr="00DC740D">
        <w:rPr>
          <w:rFonts w:asciiTheme="minorHAnsi" w:hAnsiTheme="minorHAnsi" w:cs="Arial"/>
          <w:sz w:val="18"/>
          <w:szCs w:val="18"/>
        </w:rPr>
        <w:t>gospodarce nieruchomościami (j. t. Dz. U. z 20</w:t>
      </w:r>
      <w:r w:rsidR="0084397B" w:rsidRPr="00DC740D">
        <w:rPr>
          <w:rFonts w:asciiTheme="minorHAnsi" w:hAnsiTheme="minorHAnsi" w:cs="Arial"/>
          <w:sz w:val="18"/>
          <w:szCs w:val="18"/>
        </w:rPr>
        <w:t>2</w:t>
      </w:r>
      <w:r w:rsidR="00DC740D" w:rsidRPr="00DC740D">
        <w:rPr>
          <w:rFonts w:asciiTheme="minorHAnsi" w:hAnsiTheme="minorHAnsi" w:cs="Arial"/>
          <w:sz w:val="18"/>
          <w:szCs w:val="18"/>
        </w:rPr>
        <w:t>4</w:t>
      </w:r>
      <w:r w:rsidR="00994DA0" w:rsidRPr="00DC740D">
        <w:rPr>
          <w:rFonts w:asciiTheme="minorHAnsi" w:hAnsiTheme="minorHAnsi" w:cs="Arial"/>
          <w:sz w:val="18"/>
          <w:szCs w:val="18"/>
        </w:rPr>
        <w:t xml:space="preserve"> r. </w:t>
      </w:r>
      <w:r w:rsidR="00994DA0" w:rsidRPr="00B40027">
        <w:rPr>
          <w:rFonts w:asciiTheme="minorHAnsi" w:hAnsiTheme="minorHAnsi" w:cs="Arial"/>
          <w:sz w:val="18"/>
          <w:szCs w:val="18"/>
        </w:rPr>
        <w:t>poz.</w:t>
      </w:r>
      <w:r w:rsidR="00622B95" w:rsidRPr="00B40027">
        <w:rPr>
          <w:rFonts w:asciiTheme="minorHAnsi" w:hAnsiTheme="minorHAnsi" w:cs="Arial"/>
          <w:sz w:val="18"/>
          <w:szCs w:val="18"/>
        </w:rPr>
        <w:t xml:space="preserve"> </w:t>
      </w:r>
      <w:r w:rsidR="00DC740D" w:rsidRPr="00B40027">
        <w:rPr>
          <w:rFonts w:asciiTheme="minorHAnsi" w:hAnsiTheme="minorHAnsi" w:cs="Arial"/>
          <w:sz w:val="18"/>
          <w:szCs w:val="18"/>
        </w:rPr>
        <w:t>1145</w:t>
      </w:r>
      <w:r w:rsidR="00915E49" w:rsidRPr="00B40027">
        <w:rPr>
          <w:rFonts w:asciiTheme="minorHAnsi" w:hAnsiTheme="minorHAnsi" w:cs="Arial"/>
          <w:sz w:val="18"/>
          <w:szCs w:val="18"/>
        </w:rPr>
        <w:t xml:space="preserve"> z poźn.zm)</w:t>
      </w:r>
      <w:r w:rsidR="003B0298" w:rsidRPr="00B40027">
        <w:rPr>
          <w:rFonts w:asciiTheme="minorHAnsi" w:hAnsiTheme="minorHAnsi" w:cs="Arial"/>
          <w:sz w:val="18"/>
          <w:szCs w:val="18"/>
        </w:rPr>
        <w:t xml:space="preserve"> upłynął do dnia  </w:t>
      </w:r>
      <w:r w:rsidR="007729E2" w:rsidRPr="00B40027">
        <w:rPr>
          <w:rFonts w:asciiTheme="minorHAnsi" w:hAnsiTheme="minorHAnsi" w:cs="Arial"/>
          <w:b/>
          <w:sz w:val="18"/>
          <w:szCs w:val="18"/>
        </w:rPr>
        <w:t>29.0</w:t>
      </w:r>
      <w:r w:rsidR="00DC740D" w:rsidRPr="00B40027">
        <w:rPr>
          <w:rFonts w:asciiTheme="minorHAnsi" w:hAnsiTheme="minorHAnsi" w:cs="Arial"/>
          <w:b/>
          <w:sz w:val="18"/>
          <w:szCs w:val="18"/>
        </w:rPr>
        <w:t>5</w:t>
      </w:r>
      <w:r w:rsidR="007729E2" w:rsidRPr="00B40027">
        <w:rPr>
          <w:rFonts w:asciiTheme="minorHAnsi" w:hAnsiTheme="minorHAnsi" w:cs="Arial"/>
          <w:b/>
          <w:sz w:val="18"/>
          <w:szCs w:val="18"/>
        </w:rPr>
        <w:t>.2024</w:t>
      </w:r>
      <w:r w:rsidR="00641A44" w:rsidRPr="00B40027">
        <w:rPr>
          <w:rFonts w:asciiTheme="minorHAnsi" w:hAnsiTheme="minorHAnsi" w:cs="Arial"/>
          <w:b/>
          <w:sz w:val="18"/>
          <w:szCs w:val="18"/>
        </w:rPr>
        <w:t xml:space="preserve"> </w:t>
      </w:r>
      <w:r w:rsidR="00994DA0" w:rsidRPr="00B40027">
        <w:rPr>
          <w:rFonts w:asciiTheme="minorHAnsi" w:hAnsiTheme="minorHAnsi" w:cs="Arial"/>
          <w:b/>
          <w:sz w:val="18"/>
          <w:szCs w:val="18"/>
        </w:rPr>
        <w:t>r</w:t>
      </w:r>
      <w:r w:rsidR="003C5413" w:rsidRPr="00B40027">
        <w:rPr>
          <w:rFonts w:asciiTheme="minorHAnsi" w:hAnsiTheme="minorHAnsi" w:cs="Arial"/>
          <w:b/>
          <w:sz w:val="18"/>
          <w:szCs w:val="18"/>
        </w:rPr>
        <w:t>oku.</w:t>
      </w:r>
      <w:r w:rsidR="003C5413" w:rsidRPr="00B40027">
        <w:rPr>
          <w:rFonts w:asciiTheme="minorHAnsi" w:hAnsiTheme="minorHAnsi" w:cs="Arial"/>
          <w:sz w:val="18"/>
          <w:szCs w:val="18"/>
        </w:rPr>
        <w:t xml:space="preserve"> </w:t>
      </w:r>
      <w:r w:rsidR="00994DA0" w:rsidRPr="00B40027">
        <w:rPr>
          <w:rFonts w:asciiTheme="minorHAnsi" w:hAnsiTheme="minorHAnsi" w:cs="Arial"/>
          <w:b/>
          <w:sz w:val="18"/>
          <w:szCs w:val="18"/>
        </w:rPr>
        <w:t>Warunkiem p</w:t>
      </w:r>
      <w:r w:rsidR="00622B95" w:rsidRPr="00B40027">
        <w:rPr>
          <w:rFonts w:asciiTheme="minorHAnsi" w:hAnsiTheme="minorHAnsi" w:cs="Arial"/>
          <w:b/>
          <w:sz w:val="18"/>
          <w:szCs w:val="18"/>
        </w:rPr>
        <w:t xml:space="preserve">rzystąpienia do przetargu jest </w:t>
      </w:r>
      <w:r w:rsidR="00994DA0" w:rsidRPr="00B40027">
        <w:rPr>
          <w:rFonts w:asciiTheme="minorHAnsi" w:hAnsiTheme="minorHAnsi" w:cs="Arial"/>
          <w:b/>
          <w:sz w:val="18"/>
          <w:szCs w:val="18"/>
        </w:rPr>
        <w:t xml:space="preserve">wniesienie wadium w pieniądzu do </w:t>
      </w:r>
      <w:r w:rsidR="00DB738E" w:rsidRPr="00B40027">
        <w:rPr>
          <w:rFonts w:asciiTheme="minorHAnsi" w:hAnsiTheme="minorHAnsi" w:cs="Arial"/>
          <w:b/>
          <w:sz w:val="18"/>
          <w:szCs w:val="18"/>
        </w:rPr>
        <w:t>9.07</w:t>
      </w:r>
      <w:r w:rsidR="000C05BF" w:rsidRPr="00B40027">
        <w:rPr>
          <w:rFonts w:asciiTheme="minorHAnsi" w:hAnsiTheme="minorHAnsi" w:cs="Arial"/>
          <w:b/>
          <w:sz w:val="18"/>
          <w:szCs w:val="18"/>
        </w:rPr>
        <w:t>.2025</w:t>
      </w:r>
      <w:r w:rsidR="0047774C" w:rsidRPr="00B40027">
        <w:rPr>
          <w:rFonts w:asciiTheme="minorHAnsi" w:hAnsiTheme="minorHAnsi" w:cs="Arial"/>
          <w:b/>
          <w:sz w:val="18"/>
          <w:szCs w:val="18"/>
        </w:rPr>
        <w:t xml:space="preserve"> roku n</w:t>
      </w:r>
      <w:r w:rsidR="00994DA0" w:rsidRPr="00B40027">
        <w:rPr>
          <w:rFonts w:asciiTheme="minorHAnsi" w:hAnsiTheme="minorHAnsi" w:cs="Arial"/>
          <w:b/>
          <w:sz w:val="18"/>
          <w:szCs w:val="18"/>
        </w:rPr>
        <w:t xml:space="preserve">a konto depozytowe Urzędu Miasta Jastrzębie-Zdrój, Bank Spółdzielczy w Jastrzębiu-Zdroju numer 74 8470 0001 2001 0017 6125 0010 z dopiskiem </w:t>
      </w:r>
      <w:r w:rsidR="00D2065F" w:rsidRPr="00B40027">
        <w:rPr>
          <w:rFonts w:asciiTheme="minorHAnsi" w:hAnsiTheme="minorHAnsi" w:cs="Arial"/>
          <w:b/>
          <w:sz w:val="18"/>
          <w:szCs w:val="18"/>
        </w:rPr>
        <w:t>przetarg ul.</w:t>
      </w:r>
      <w:r w:rsidR="00E7772A" w:rsidRPr="00B40027">
        <w:rPr>
          <w:rFonts w:asciiTheme="minorHAnsi" w:hAnsiTheme="minorHAnsi" w:cs="Arial"/>
          <w:b/>
          <w:sz w:val="18"/>
          <w:szCs w:val="18"/>
        </w:rPr>
        <w:t xml:space="preserve"> </w:t>
      </w:r>
      <w:r w:rsidR="00DC740D" w:rsidRPr="00B40027">
        <w:rPr>
          <w:rFonts w:asciiTheme="minorHAnsi" w:hAnsiTheme="minorHAnsi" w:cs="Arial"/>
          <w:b/>
          <w:sz w:val="18"/>
          <w:szCs w:val="18"/>
        </w:rPr>
        <w:t>Pszczyńska.</w:t>
      </w:r>
      <w:r w:rsidR="00622B95" w:rsidRPr="00B40027">
        <w:rPr>
          <w:rFonts w:asciiTheme="minorHAnsi" w:hAnsiTheme="minorHAnsi" w:cs="Arial"/>
          <w:b/>
          <w:sz w:val="18"/>
          <w:szCs w:val="18"/>
        </w:rPr>
        <w:t xml:space="preserve"> </w:t>
      </w:r>
      <w:r w:rsidR="00641A44" w:rsidRPr="00B40027">
        <w:rPr>
          <w:rFonts w:asciiTheme="minorHAnsi" w:hAnsiTheme="minorHAnsi" w:cs="Arial"/>
          <w:sz w:val="18"/>
          <w:szCs w:val="18"/>
        </w:rPr>
        <w:t xml:space="preserve">Termin do wniesienia wadium uważa się za dochowany, jeżeli </w:t>
      </w:r>
      <w:r w:rsidR="00641A44" w:rsidRPr="00B40027">
        <w:rPr>
          <w:rFonts w:asciiTheme="minorHAnsi" w:hAnsiTheme="minorHAnsi" w:cs="Arial"/>
          <w:b/>
          <w:sz w:val="18"/>
          <w:szCs w:val="18"/>
        </w:rPr>
        <w:t xml:space="preserve">najpóźniej w dniu </w:t>
      </w:r>
      <w:r w:rsidR="00DB738E" w:rsidRPr="00B40027">
        <w:rPr>
          <w:rFonts w:asciiTheme="minorHAnsi" w:hAnsiTheme="minorHAnsi" w:cs="Arial"/>
          <w:b/>
          <w:sz w:val="18"/>
          <w:szCs w:val="18"/>
        </w:rPr>
        <w:t>9.07</w:t>
      </w:r>
      <w:r w:rsidR="000C05BF" w:rsidRPr="00B40027">
        <w:rPr>
          <w:rFonts w:asciiTheme="minorHAnsi" w:hAnsiTheme="minorHAnsi" w:cs="Arial"/>
          <w:b/>
          <w:sz w:val="18"/>
          <w:szCs w:val="18"/>
        </w:rPr>
        <w:t>.2025 r</w:t>
      </w:r>
      <w:r w:rsidR="00641A44" w:rsidRPr="00B40027">
        <w:rPr>
          <w:rFonts w:asciiTheme="minorHAnsi" w:hAnsiTheme="minorHAnsi" w:cs="Arial"/>
          <w:b/>
          <w:sz w:val="18"/>
          <w:szCs w:val="18"/>
        </w:rPr>
        <w:t>.</w:t>
      </w:r>
      <w:r w:rsidR="00641A44" w:rsidRPr="00B40027">
        <w:rPr>
          <w:rFonts w:asciiTheme="minorHAnsi" w:hAnsiTheme="minorHAnsi" w:cs="Arial"/>
          <w:sz w:val="18"/>
          <w:szCs w:val="18"/>
        </w:rPr>
        <w:t xml:space="preserve"> </w:t>
      </w:r>
      <w:r w:rsidR="00641A44" w:rsidRPr="00DC740D">
        <w:rPr>
          <w:rFonts w:asciiTheme="minorHAnsi" w:hAnsiTheme="minorHAnsi" w:cs="Arial"/>
          <w:sz w:val="18"/>
          <w:szCs w:val="18"/>
        </w:rPr>
        <w:t>kwota stanowiąca wadium znajdzie się na wyżej opisanym koncie Urzędu.</w:t>
      </w:r>
      <w:r w:rsidR="004B1C41" w:rsidRPr="00DC740D">
        <w:rPr>
          <w:rFonts w:asciiTheme="minorHAnsi" w:hAnsiTheme="minorHAnsi" w:cs="Arial"/>
          <w:sz w:val="18"/>
          <w:szCs w:val="18"/>
        </w:rPr>
        <w:t xml:space="preserve"> Po wpłacie wadium konieczny jest kontakt telefoniczny (032 47 85 273)</w:t>
      </w:r>
      <w:r w:rsidR="007C5991" w:rsidRPr="00DC740D">
        <w:rPr>
          <w:rFonts w:asciiTheme="minorHAnsi" w:hAnsiTheme="minorHAnsi" w:cs="Arial"/>
          <w:sz w:val="18"/>
          <w:szCs w:val="18"/>
        </w:rPr>
        <w:t>.</w:t>
      </w:r>
      <w:r w:rsidR="00B91AD0" w:rsidRPr="00DC740D">
        <w:rPr>
          <w:rFonts w:asciiTheme="minorHAnsi" w:hAnsiTheme="minorHAnsi" w:cs="Arial"/>
          <w:sz w:val="18"/>
          <w:szCs w:val="18"/>
        </w:rPr>
        <w:t xml:space="preserve"> </w:t>
      </w:r>
      <w:r w:rsidR="00622B95" w:rsidRPr="00DC740D">
        <w:rPr>
          <w:rFonts w:asciiTheme="minorHAnsi" w:hAnsiTheme="minorHAnsi" w:cs="Arial"/>
          <w:sz w:val="18"/>
          <w:szCs w:val="18"/>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00622B95" w:rsidRPr="00DC740D">
        <w:rPr>
          <w:rFonts w:asciiTheme="minorHAnsi" w:hAnsiTheme="minorHAnsi" w:cs="Arial"/>
          <w:sz w:val="18"/>
          <w:szCs w:val="18"/>
          <w:u w:val="single"/>
        </w:rPr>
        <w:t>Uczestnicy przystępujący do przetargu zobowiązani są przedłożyć Komisji:</w:t>
      </w:r>
      <w:r w:rsidR="00622B95" w:rsidRPr="00DC740D">
        <w:rPr>
          <w:rFonts w:asciiTheme="minorHAnsi" w:hAnsiTheme="minorHAnsi" w:cs="Arial"/>
          <w:sz w:val="18"/>
          <w:szCs w:val="18"/>
        </w:rPr>
        <w:t xml:space="preserve"> </w:t>
      </w:r>
      <w:r w:rsidR="00622B95" w:rsidRPr="00DC740D">
        <w:rPr>
          <w:rFonts w:asciiTheme="minorHAnsi" w:hAnsiTheme="minorHAnsi" w:cs="Arial"/>
          <w:b/>
          <w:sz w:val="18"/>
          <w:szCs w:val="18"/>
        </w:rPr>
        <w:t xml:space="preserve">dowody wpłaty wadium, nazwę i siedzibę Oferenta, numer NIP, wyciąg z właściwego rejestru w przypadku podmiotów polskich, w przypadku cudzoziemców (w myśl ustawy z dnia 24 marca 1920 roku o nabywaniu nieruchomości przez cudzoziemców) – przetłumaczony przez tłumacza przysięgłego odpis 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w:t>
      </w:r>
      <w:r w:rsidR="00622B95" w:rsidRPr="00B40027">
        <w:rPr>
          <w:rFonts w:asciiTheme="minorHAnsi" w:hAnsiTheme="minorHAnsi" w:cs="Arial"/>
          <w:b/>
          <w:sz w:val="18"/>
          <w:szCs w:val="18"/>
        </w:rPr>
        <w:t xml:space="preserve">Małżonkowie oboje biorą udział w przetargu osobiście lub okazując </w:t>
      </w:r>
      <w:r w:rsidR="00251A9F" w:rsidRPr="00B40027">
        <w:rPr>
          <w:rFonts w:asciiTheme="minorHAnsi" w:hAnsiTheme="minorHAnsi" w:cs="Arial"/>
          <w:b/>
          <w:sz w:val="18"/>
          <w:szCs w:val="18"/>
        </w:rPr>
        <w:t>zgodę</w:t>
      </w:r>
      <w:r w:rsidR="00622B95" w:rsidRPr="00B40027">
        <w:rPr>
          <w:rFonts w:asciiTheme="minorHAnsi" w:hAnsiTheme="minorHAnsi" w:cs="Arial"/>
          <w:b/>
          <w:sz w:val="18"/>
          <w:szCs w:val="18"/>
        </w:rPr>
        <w:t xml:space="preserve"> drugiego małżonka.</w:t>
      </w:r>
      <w:r w:rsidR="00622B95" w:rsidRPr="00B40027">
        <w:rPr>
          <w:rFonts w:asciiTheme="minorHAnsi" w:hAnsiTheme="minorHAnsi" w:cs="Arial"/>
          <w:sz w:val="18"/>
          <w:szCs w:val="18"/>
        </w:rPr>
        <w:t xml:space="preserve"> Wpłacenie wadium równoznaczne jest z zapoznaniem się i akceptacją warunków zawartych w ogłoszeniu o przetargu i regulaminie </w:t>
      </w:r>
      <w:r w:rsidR="00622B95" w:rsidRPr="00DC740D">
        <w:rPr>
          <w:rFonts w:asciiTheme="minorHAnsi" w:hAnsiTheme="minorHAnsi" w:cs="Arial"/>
          <w:sz w:val="18"/>
          <w:szCs w:val="18"/>
        </w:rPr>
        <w:t xml:space="preserve">jego przeprowadzenia, jak również z zarządzeniem Prezydenta Miasta Jastrzębie - Zdrój przeznaczającym w/w nieruchomość do zbycia oraz Rozporządzeniem Rady Ministrów z dnia 14 września 2004 r. </w:t>
      </w:r>
      <w:r w:rsidR="00C43F6D">
        <w:rPr>
          <w:rFonts w:asciiTheme="minorHAnsi" w:hAnsiTheme="minorHAnsi" w:cs="Arial"/>
          <w:sz w:val="18"/>
          <w:szCs w:val="18"/>
        </w:rPr>
        <w:br/>
      </w:r>
      <w:r w:rsidR="00622B95" w:rsidRPr="00DC740D">
        <w:rPr>
          <w:rFonts w:asciiTheme="minorHAnsi" w:hAnsiTheme="minorHAnsi" w:cs="Arial"/>
          <w:sz w:val="18"/>
          <w:szCs w:val="18"/>
        </w:rPr>
        <w:t xml:space="preserve">w </w:t>
      </w:r>
      <w:r w:rsidR="00622B95" w:rsidRPr="00C43F6D">
        <w:rPr>
          <w:rFonts w:asciiTheme="minorHAnsi" w:hAnsiTheme="minorHAnsi" w:cs="Arial"/>
          <w:sz w:val="18"/>
          <w:szCs w:val="18"/>
        </w:rPr>
        <w:t>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w:t>
      </w:r>
      <w:r w:rsidR="00DC0CFF" w:rsidRPr="00C43F6D">
        <w:rPr>
          <w:rFonts w:asciiTheme="minorHAnsi" w:hAnsiTheme="minorHAnsi" w:cs="Arial"/>
          <w:sz w:val="18"/>
          <w:szCs w:val="18"/>
        </w:rPr>
        <w:t xml:space="preserve"> pomniejszonej o wpłacone wadium</w:t>
      </w:r>
      <w:r w:rsidR="00622B95" w:rsidRPr="00C43F6D">
        <w:rPr>
          <w:rFonts w:asciiTheme="minorHAnsi" w:hAnsiTheme="minorHAnsi" w:cs="Arial"/>
          <w:sz w:val="18"/>
          <w:szCs w:val="18"/>
        </w:rPr>
        <w:t>. Jeżeli osoba ustalona jako nabywca nieruchomości nie stawi się bez usprawiedliwienia w miejscu i terminie podanym w zawiadomieniu w celu zawarcia umowy sprzedaży, organizator przetargu może odstąpić od zawarcia umowy, a wpłacone wadium nie podlega zwrotowi. Do oferentów cudzoziemców zastosowanie mają przepisy ustawy z dnia 24 marca 1920 r. o nabywaniu nieruchomości przez</w:t>
      </w:r>
      <w:r w:rsidR="00A14DD4" w:rsidRPr="00C43F6D">
        <w:rPr>
          <w:rFonts w:asciiTheme="minorHAnsi" w:hAnsiTheme="minorHAnsi" w:cs="Arial"/>
          <w:sz w:val="18"/>
          <w:szCs w:val="18"/>
        </w:rPr>
        <w:t xml:space="preserve"> cudzoziemców (</w:t>
      </w:r>
      <w:proofErr w:type="spellStart"/>
      <w:r w:rsidR="00A14DD4" w:rsidRPr="00C43F6D">
        <w:rPr>
          <w:rFonts w:asciiTheme="minorHAnsi" w:hAnsiTheme="minorHAnsi" w:cs="Arial"/>
          <w:sz w:val="18"/>
          <w:szCs w:val="18"/>
        </w:rPr>
        <w:t>t.j</w:t>
      </w:r>
      <w:proofErr w:type="spellEnd"/>
      <w:r w:rsidR="00A14DD4" w:rsidRPr="00C43F6D">
        <w:rPr>
          <w:rFonts w:asciiTheme="minorHAnsi" w:hAnsiTheme="minorHAnsi" w:cs="Arial"/>
          <w:sz w:val="18"/>
          <w:szCs w:val="18"/>
        </w:rPr>
        <w:t>. Dz.U. z 2017 r. poz. 2278)</w:t>
      </w:r>
      <w:r w:rsidR="00622B95" w:rsidRPr="00C43F6D">
        <w:rPr>
          <w:rFonts w:asciiTheme="minorHAnsi" w:hAnsiTheme="minorHAnsi" w:cs="Arial"/>
          <w:sz w:val="18"/>
          <w:szCs w:val="18"/>
        </w:rPr>
        <w:t xml:space="preserve">, </w:t>
      </w:r>
      <w:proofErr w:type="spellStart"/>
      <w:r w:rsidR="00622B95" w:rsidRPr="00C43F6D">
        <w:rPr>
          <w:rFonts w:asciiTheme="minorHAnsi" w:hAnsiTheme="minorHAnsi" w:cs="Arial"/>
          <w:sz w:val="18"/>
          <w:szCs w:val="18"/>
        </w:rPr>
        <w:t>tzn</w:t>
      </w:r>
      <w:proofErr w:type="spellEnd"/>
      <w:r w:rsidR="00622B95" w:rsidRPr="00C43F6D">
        <w:rPr>
          <w:rFonts w:asciiTheme="minorHAnsi" w:hAnsiTheme="minorHAnsi" w:cs="Arial"/>
          <w:sz w:val="18"/>
          <w:szCs w:val="18"/>
        </w:rPr>
        <w:t>: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 czy nabycie nieruchomości będącej przedmiotem przetargu wymaga takiego zezwolenia.</w:t>
      </w:r>
    </w:p>
    <w:p w14:paraId="3F86511F" w14:textId="1588F907" w:rsidR="00622B95" w:rsidRPr="00E47F7E" w:rsidRDefault="00622B95" w:rsidP="00DC0CFF">
      <w:pPr>
        <w:widowControl/>
        <w:overflowPunct/>
        <w:autoSpaceDE/>
        <w:autoSpaceDN/>
        <w:adjustRightInd/>
        <w:ind w:right="425"/>
        <w:jc w:val="both"/>
        <w:rPr>
          <w:rFonts w:asciiTheme="minorHAnsi" w:hAnsiTheme="minorHAnsi" w:cs="Arial"/>
          <w:sz w:val="18"/>
          <w:szCs w:val="18"/>
          <w:u w:val="single"/>
        </w:rPr>
      </w:pPr>
      <w:r w:rsidRPr="00E47F7E">
        <w:rPr>
          <w:rFonts w:asciiTheme="minorHAnsi" w:hAnsiTheme="minorHAnsi" w:cs="Arial"/>
          <w:sz w:val="18"/>
          <w:szCs w:val="18"/>
        </w:rPr>
        <w:t>Ogłoszenie o przetargu oraz regulamin zamieszczone są na stron</w:t>
      </w:r>
      <w:r w:rsidR="007C5991" w:rsidRPr="00E47F7E">
        <w:rPr>
          <w:rFonts w:asciiTheme="minorHAnsi" w:hAnsiTheme="minorHAnsi" w:cs="Arial"/>
          <w:sz w:val="18"/>
          <w:szCs w:val="18"/>
        </w:rPr>
        <w:t>ach</w:t>
      </w:r>
      <w:r w:rsidRPr="00E47F7E">
        <w:rPr>
          <w:rFonts w:asciiTheme="minorHAnsi" w:hAnsiTheme="minorHAnsi" w:cs="Arial"/>
          <w:sz w:val="18"/>
          <w:szCs w:val="18"/>
        </w:rPr>
        <w:t xml:space="preserve"> internetow</w:t>
      </w:r>
      <w:r w:rsidR="007C5991" w:rsidRPr="00E47F7E">
        <w:rPr>
          <w:rFonts w:asciiTheme="minorHAnsi" w:hAnsiTheme="minorHAnsi" w:cs="Arial"/>
          <w:sz w:val="18"/>
          <w:szCs w:val="18"/>
        </w:rPr>
        <w:t xml:space="preserve">ych i na stronie </w:t>
      </w:r>
      <w:r w:rsidR="00154676" w:rsidRPr="00E47F7E">
        <w:rPr>
          <w:rFonts w:asciiTheme="minorHAnsi" w:hAnsiTheme="minorHAnsi" w:cs="Arial"/>
          <w:sz w:val="18"/>
          <w:szCs w:val="18"/>
        </w:rPr>
        <w:t>podmiotowej w Biuletynie Informacji Publicznej</w:t>
      </w:r>
      <w:r w:rsidRPr="00E47F7E">
        <w:rPr>
          <w:rFonts w:asciiTheme="minorHAnsi" w:hAnsiTheme="minorHAnsi" w:cs="Arial"/>
          <w:sz w:val="18"/>
          <w:szCs w:val="18"/>
        </w:rPr>
        <w:t xml:space="preserve"> Urzędu Miasta Jastrzębie-Zdrój </w:t>
      </w:r>
      <w:hyperlink r:id="rId8" w:history="1">
        <w:r w:rsidRPr="00E47F7E">
          <w:rPr>
            <w:rFonts w:asciiTheme="minorHAnsi" w:hAnsiTheme="minorHAnsi" w:cs="Arial"/>
            <w:sz w:val="18"/>
            <w:szCs w:val="18"/>
            <w:u w:val="single"/>
          </w:rPr>
          <w:t>www.bip.jastrzebie.pl</w:t>
        </w:r>
      </w:hyperlink>
      <w:r w:rsidR="007C5991" w:rsidRPr="00E47F7E">
        <w:rPr>
          <w:rFonts w:asciiTheme="minorHAnsi" w:hAnsiTheme="minorHAnsi" w:cs="Arial"/>
          <w:sz w:val="18"/>
          <w:szCs w:val="18"/>
          <w:u w:val="single"/>
        </w:rPr>
        <w:t>,</w:t>
      </w:r>
      <w:r w:rsidRPr="00E47F7E">
        <w:rPr>
          <w:rFonts w:asciiTheme="minorHAnsi" w:hAnsiTheme="minorHAnsi" w:cs="Arial"/>
          <w:sz w:val="18"/>
          <w:szCs w:val="18"/>
        </w:rPr>
        <w:t xml:space="preserve"> oraz na tablicy ogłoszeń w siedzibie Urzędu Miasta na parterze budynku A oraz na tablicy ogłoszeń w budynku B IV piętro</w:t>
      </w:r>
      <w:r w:rsidR="00915E49" w:rsidRPr="00E47F7E">
        <w:rPr>
          <w:rFonts w:asciiTheme="minorHAnsi" w:hAnsiTheme="minorHAnsi" w:cs="Arial"/>
          <w:sz w:val="18"/>
          <w:szCs w:val="18"/>
        </w:rPr>
        <w:t xml:space="preserve"> </w:t>
      </w:r>
      <w:r w:rsidR="00154676" w:rsidRPr="00E47F7E">
        <w:rPr>
          <w:rFonts w:asciiTheme="minorHAnsi" w:hAnsiTheme="minorHAnsi" w:cs="Arial"/>
          <w:sz w:val="18"/>
          <w:szCs w:val="18"/>
        </w:rPr>
        <w:t>(sposób zwyczajowo przyjęty)</w:t>
      </w:r>
      <w:r w:rsidRPr="00E47F7E">
        <w:rPr>
          <w:rFonts w:asciiTheme="minorHAnsi" w:hAnsiTheme="minorHAnsi" w:cs="Arial"/>
          <w:sz w:val="18"/>
          <w:szCs w:val="18"/>
        </w:rPr>
        <w:t>.</w:t>
      </w:r>
      <w:r w:rsidR="00564D1B" w:rsidRPr="00E47F7E">
        <w:rPr>
          <w:rFonts w:asciiTheme="minorHAnsi" w:hAnsiTheme="minorHAnsi" w:cs="Arial"/>
          <w:sz w:val="18"/>
          <w:szCs w:val="18"/>
        </w:rPr>
        <w:t xml:space="preserve"> </w:t>
      </w:r>
      <w:r w:rsidRPr="00E47F7E">
        <w:rPr>
          <w:rFonts w:asciiTheme="minorHAnsi" w:hAnsiTheme="minorHAnsi" w:cs="Arial"/>
          <w:sz w:val="18"/>
          <w:szCs w:val="18"/>
        </w:rPr>
        <w:t>Prezydent Miasta Jastrzębie - Zdrój zastrzega sobie prawo odwołania ogłoszonego przetargu z ważnych przyczyn z podaniem uzasadnienia, niezwłocznie podając informację o odwołaniu przetargu do publicznej wiadomości.</w:t>
      </w:r>
    </w:p>
    <w:p w14:paraId="457DEC18" w14:textId="71093BF1" w:rsidR="00154676" w:rsidRPr="00E47F7E" w:rsidRDefault="007159E9" w:rsidP="00B91AD0">
      <w:pPr>
        <w:ind w:right="425"/>
        <w:jc w:val="both"/>
        <w:textAlignment w:val="baseline"/>
        <w:rPr>
          <w:rFonts w:asciiTheme="minorHAnsi" w:hAnsiTheme="minorHAnsi" w:cs="Arial"/>
          <w:sz w:val="18"/>
          <w:szCs w:val="18"/>
        </w:rPr>
      </w:pPr>
      <w:r w:rsidRPr="00E47F7E">
        <w:rPr>
          <w:rFonts w:asciiTheme="minorHAnsi" w:hAnsiTheme="minorHAnsi" w:cs="Arial"/>
          <w:sz w:val="18"/>
          <w:szCs w:val="18"/>
        </w:rPr>
        <w:t xml:space="preserve">Administratorem danych osobowych uczestników przetargu jak i osób, które nie wzięły udziału w przetargu jest JASTRZĘBIE-ZDRÓJ MIASTO NA PRAWACH POWIATU. Pełna informacja dotycząca ochrony danych osobowych znajduje się </w:t>
      </w:r>
      <w:hyperlink r:id="rId9" w:history="1">
        <w:r w:rsidR="00915E49" w:rsidRPr="00E47F7E">
          <w:rPr>
            <w:rStyle w:val="Hipercze"/>
            <w:rFonts w:asciiTheme="minorHAnsi" w:hAnsiTheme="minorHAnsi" w:cs="Arial"/>
            <w:color w:val="auto"/>
            <w:sz w:val="18"/>
            <w:szCs w:val="18"/>
          </w:rPr>
          <w:t>https://bip.jastrzebie.pl/artykuly/dane-osobowe</w:t>
        </w:r>
      </w:hyperlink>
      <w:r w:rsidR="00915E49" w:rsidRPr="00E47F7E">
        <w:rPr>
          <w:rFonts w:asciiTheme="minorHAnsi" w:hAnsiTheme="minorHAnsi" w:cs="Arial"/>
          <w:sz w:val="18"/>
          <w:szCs w:val="18"/>
        </w:rPr>
        <w:t xml:space="preserve"> </w:t>
      </w:r>
    </w:p>
    <w:p w14:paraId="634E2CD7" w14:textId="77777777" w:rsidR="00942F3C" w:rsidRDefault="00154676" w:rsidP="00942F3C">
      <w:pPr>
        <w:rPr>
          <w:rFonts w:asciiTheme="minorHAnsi" w:hAnsiTheme="minorHAnsi" w:cs="Arial"/>
          <w:b/>
          <w:color w:val="ED0000"/>
          <w:sz w:val="18"/>
          <w:szCs w:val="18"/>
        </w:rPr>
      </w:pPr>
      <w:r w:rsidRPr="00A245E6">
        <w:rPr>
          <w:rFonts w:asciiTheme="minorHAnsi" w:hAnsiTheme="minorHAnsi" w:cs="Arial"/>
          <w:b/>
          <w:color w:val="ED0000"/>
          <w:sz w:val="18"/>
          <w:szCs w:val="18"/>
        </w:rPr>
        <w:tab/>
      </w:r>
      <w:r w:rsidRPr="00A245E6">
        <w:rPr>
          <w:rFonts w:asciiTheme="minorHAnsi" w:hAnsiTheme="minorHAnsi" w:cs="Arial"/>
          <w:b/>
          <w:color w:val="ED0000"/>
          <w:sz w:val="18"/>
          <w:szCs w:val="18"/>
        </w:rPr>
        <w:tab/>
      </w:r>
      <w:r w:rsidR="00915E49" w:rsidRPr="00A245E6">
        <w:rPr>
          <w:rFonts w:ascii="Arial" w:hAnsi="Arial" w:cs="Arial"/>
          <w:b/>
          <w:color w:val="ED0000"/>
          <w:sz w:val="24"/>
          <w:szCs w:val="24"/>
        </w:rPr>
        <w:t xml:space="preserve">  </w:t>
      </w:r>
    </w:p>
    <w:p w14:paraId="047D1954" w14:textId="04DDC142" w:rsidR="00430087" w:rsidRPr="00942F3C" w:rsidRDefault="00942F3C" w:rsidP="00942F3C">
      <w:pPr>
        <w:rPr>
          <w:rFonts w:asciiTheme="minorHAnsi" w:hAnsiTheme="minorHAnsi" w:cs="Arial"/>
          <w:b/>
          <w:color w:val="ED0000"/>
          <w:sz w:val="18"/>
          <w:szCs w:val="18"/>
        </w:rPr>
      </w:pPr>
      <w:r>
        <w:rPr>
          <w:rFonts w:asciiTheme="minorHAnsi" w:hAnsiTheme="minorHAnsi" w:cs="Arial"/>
          <w:b/>
          <w:color w:val="ED0000"/>
          <w:sz w:val="18"/>
          <w:szCs w:val="18"/>
        </w:rPr>
        <w:t xml:space="preserve">                                                                   </w:t>
      </w:r>
      <w:r w:rsidR="00154676" w:rsidRPr="000B56D8">
        <w:rPr>
          <w:rFonts w:ascii="Arial" w:hAnsi="Arial" w:cs="Arial"/>
          <w:b/>
          <w:sz w:val="24"/>
          <w:szCs w:val="24"/>
        </w:rPr>
        <w:t xml:space="preserve">Lokalizacja                                                               </w:t>
      </w:r>
      <w:r w:rsidR="00915E49" w:rsidRPr="000B56D8">
        <w:rPr>
          <w:rFonts w:ascii="Arial" w:hAnsi="Arial" w:cs="Arial"/>
          <w:b/>
          <w:sz w:val="24"/>
          <w:szCs w:val="24"/>
        </w:rPr>
        <w:t xml:space="preserve">      </w:t>
      </w:r>
      <w:r w:rsidR="00154676" w:rsidRPr="000B56D8">
        <w:rPr>
          <w:rFonts w:ascii="Arial" w:hAnsi="Arial" w:cs="Arial"/>
          <w:b/>
          <w:sz w:val="24"/>
          <w:szCs w:val="24"/>
        </w:rPr>
        <w:t xml:space="preserve"> </w:t>
      </w:r>
      <w:r w:rsidR="00915E49" w:rsidRPr="000B56D8">
        <w:rPr>
          <w:rFonts w:ascii="Arial" w:hAnsi="Arial" w:cs="Arial"/>
          <w:b/>
          <w:sz w:val="24"/>
          <w:szCs w:val="24"/>
        </w:rPr>
        <w:t xml:space="preserve">   MPZP</w:t>
      </w:r>
      <w:r w:rsidR="00915E49" w:rsidRPr="007D0F3D">
        <w:rPr>
          <w:rFonts w:asciiTheme="minorHAnsi" w:hAnsiTheme="minorHAnsi" w:cs="Arial"/>
          <w:b/>
          <w:color w:val="ED0000"/>
          <w:sz w:val="22"/>
        </w:rPr>
        <w:t xml:space="preserve">             </w:t>
      </w:r>
      <w:r w:rsidR="008C2998" w:rsidRPr="007D0F3D">
        <w:rPr>
          <w:rFonts w:asciiTheme="minorHAnsi" w:hAnsiTheme="minorHAnsi" w:cs="Arial"/>
          <w:b/>
          <w:color w:val="ED0000"/>
          <w:sz w:val="22"/>
        </w:rPr>
        <w:t xml:space="preserve">        </w:t>
      </w:r>
      <w:r w:rsidR="00915E49" w:rsidRPr="007D0F3D">
        <w:rPr>
          <w:rFonts w:asciiTheme="minorHAnsi" w:hAnsiTheme="minorHAnsi" w:cs="Arial"/>
          <w:b/>
          <w:color w:val="ED0000"/>
          <w:sz w:val="22"/>
        </w:rPr>
        <w:t xml:space="preserve">       </w:t>
      </w:r>
    </w:p>
    <w:p w14:paraId="5EEC351A" w14:textId="588E78F3" w:rsidR="0084397B" w:rsidRPr="00DC0CFF" w:rsidRDefault="00DC0CFF" w:rsidP="00DC0CFF">
      <w:pPr>
        <w:rPr>
          <w:noProof/>
        </w:rPr>
      </w:pPr>
      <w:r>
        <w:rPr>
          <w:noProof/>
        </w:rPr>
        <w:t xml:space="preserve">   </w:t>
      </w:r>
      <w:r w:rsidR="000B56D8">
        <w:rPr>
          <w:noProof/>
        </w:rPr>
        <w:t xml:space="preserve">    </w:t>
      </w:r>
      <w:r>
        <w:rPr>
          <w:noProof/>
        </w:rPr>
        <w:t xml:space="preserve"> </w:t>
      </w:r>
      <w:r w:rsidR="000B56D8">
        <w:rPr>
          <w:noProof/>
        </w:rPr>
        <w:t xml:space="preserve">  </w:t>
      </w:r>
      <w:r w:rsidR="00942F3C">
        <w:rPr>
          <w:noProof/>
        </w:rPr>
        <w:t xml:space="preserve">  </w:t>
      </w:r>
      <w:r w:rsidR="000B56D8">
        <w:rPr>
          <w:noProof/>
        </w:rPr>
        <w:t xml:space="preserve"> </w:t>
      </w:r>
      <w:r w:rsidR="00AE5963">
        <w:rPr>
          <w:noProof/>
        </w:rPr>
        <w:t xml:space="preserve"> </w:t>
      </w:r>
      <w:r w:rsidR="000B56D8">
        <w:rPr>
          <w:noProof/>
        </w:rPr>
        <w:t xml:space="preserve"> </w:t>
      </w:r>
      <w:r w:rsidR="00942F3C">
        <w:rPr>
          <w:noProof/>
        </w:rPr>
        <w:drawing>
          <wp:inline distT="0" distB="0" distL="0" distR="0" wp14:anchorId="5E053782" wp14:editId="3488D36C">
            <wp:extent cx="3347720" cy="2474137"/>
            <wp:effectExtent l="0" t="0" r="5080" b="2540"/>
            <wp:docPr id="4945617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7225" cy="2495943"/>
                    </a:xfrm>
                    <a:prstGeom prst="rect">
                      <a:avLst/>
                    </a:prstGeom>
                    <a:noFill/>
                    <a:ln>
                      <a:noFill/>
                    </a:ln>
                  </pic:spPr>
                </pic:pic>
              </a:graphicData>
            </a:graphic>
          </wp:inline>
        </w:drawing>
      </w:r>
      <w:r w:rsidR="00942F3C">
        <w:rPr>
          <w:noProof/>
        </w:rPr>
        <w:t xml:space="preserve">          </w:t>
      </w:r>
      <w:r w:rsidR="00942F3C">
        <w:rPr>
          <w:noProof/>
        </w:rPr>
        <w:drawing>
          <wp:inline distT="0" distB="0" distL="0" distR="0" wp14:anchorId="6812215A" wp14:editId="6DB0843B">
            <wp:extent cx="3370447" cy="2484755"/>
            <wp:effectExtent l="0" t="0" r="1905" b="0"/>
            <wp:docPr id="161344777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682" cy="2507044"/>
                    </a:xfrm>
                    <a:prstGeom prst="rect">
                      <a:avLst/>
                    </a:prstGeom>
                    <a:noFill/>
                    <a:ln>
                      <a:noFill/>
                    </a:ln>
                  </pic:spPr>
                </pic:pic>
              </a:graphicData>
            </a:graphic>
          </wp:inline>
        </w:drawing>
      </w:r>
    </w:p>
    <w:p w14:paraId="7FD49305" w14:textId="6C0F11F3" w:rsidR="0084397B" w:rsidRDefault="0084397B" w:rsidP="00430087">
      <w:pPr>
        <w:jc w:val="center"/>
        <w:rPr>
          <w:rFonts w:ascii="Arial" w:hAnsi="Arial" w:cs="Arial"/>
          <w:b/>
          <w:sz w:val="24"/>
          <w:szCs w:val="24"/>
        </w:rPr>
      </w:pPr>
    </w:p>
    <w:p w14:paraId="42035C77" w14:textId="16C89C61" w:rsidR="00BB23EF" w:rsidRPr="00D2537D" w:rsidRDefault="0084397B" w:rsidP="00EC7A35">
      <w:pPr>
        <w:rPr>
          <w:rFonts w:asciiTheme="minorHAnsi" w:hAnsiTheme="minorHAnsi" w:cs="Arial"/>
          <w:sz w:val="20"/>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430087" w:rsidRPr="005B574B">
        <w:rPr>
          <w:rFonts w:ascii="Arial" w:hAnsi="Arial" w:cs="Arial"/>
          <w:sz w:val="18"/>
          <w:szCs w:val="18"/>
        </w:rPr>
        <w:t xml:space="preserve"> </w:t>
      </w:r>
    </w:p>
    <w:sectPr w:rsidR="00BB23EF" w:rsidRPr="00D2537D"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 w15:restartNumberingAfterBreak="0">
    <w:nsid w:val="42D353CE"/>
    <w:multiLevelType w:val="hybridMultilevel"/>
    <w:tmpl w:val="476C8770"/>
    <w:lvl w:ilvl="0" w:tplc="116CB59A">
      <w:start w:val="1"/>
      <w:numFmt w:val="decimal"/>
      <w:lvlText w:val="%1."/>
      <w:lvlJc w:val="left"/>
      <w:pPr>
        <w:tabs>
          <w:tab w:val="num" w:pos="0"/>
        </w:tabs>
        <w:ind w:left="340" w:hanging="340"/>
      </w:pPr>
      <w:rPr>
        <w:rFonts w:ascii="Arial" w:hAnsi="Arial" w:hint="default"/>
        <w:b w:val="0"/>
        <w:i w:val="0"/>
        <w:sz w:val="20"/>
      </w:rPr>
    </w:lvl>
    <w:lvl w:ilvl="1" w:tplc="6FE86F6E">
      <w:start w:val="1"/>
      <w:numFmt w:val="decimal"/>
      <w:lvlText w:val="%2)"/>
      <w:lvlJc w:val="left"/>
      <w:pPr>
        <w:tabs>
          <w:tab w:val="num" w:pos="340"/>
        </w:tabs>
        <w:ind w:left="680" w:hanging="340"/>
      </w:pPr>
      <w:rPr>
        <w:rFonts w:ascii="Arial" w:eastAsia="SimSun" w:hAnsi="Arial" w:cs="Times New Roman"/>
        <w:b w:val="0"/>
        <w:bCs w:val="0"/>
        <w:i w:val="0"/>
        <w:iCs w:val="0"/>
        <w:color w:val="auto"/>
        <w:sz w:val="20"/>
        <w:szCs w:val="20"/>
      </w:rPr>
    </w:lvl>
    <w:lvl w:ilvl="2" w:tplc="B5EA887A">
      <w:start w:val="1"/>
      <w:numFmt w:val="lowerLetter"/>
      <w:lvlText w:val="%3)"/>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0465336">
    <w:abstractNumId w:val="0"/>
  </w:num>
  <w:num w:numId="2" w16cid:durableId="2066024237">
    <w:abstractNumId w:val="2"/>
  </w:num>
  <w:num w:numId="3" w16cid:durableId="387219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9E"/>
    <w:rsid w:val="00000697"/>
    <w:rsid w:val="00003803"/>
    <w:rsid w:val="00004854"/>
    <w:rsid w:val="0001344C"/>
    <w:rsid w:val="00065CCB"/>
    <w:rsid w:val="00070D43"/>
    <w:rsid w:val="00072848"/>
    <w:rsid w:val="000754FC"/>
    <w:rsid w:val="00091152"/>
    <w:rsid w:val="00096D1E"/>
    <w:rsid w:val="000B56D8"/>
    <w:rsid w:val="000C05BF"/>
    <w:rsid w:val="000D084E"/>
    <w:rsid w:val="000D271D"/>
    <w:rsid w:val="000D34C6"/>
    <w:rsid w:val="000D371C"/>
    <w:rsid w:val="000F4F96"/>
    <w:rsid w:val="00102E88"/>
    <w:rsid w:val="001030E3"/>
    <w:rsid w:val="00126251"/>
    <w:rsid w:val="001312BD"/>
    <w:rsid w:val="00131622"/>
    <w:rsid w:val="00140031"/>
    <w:rsid w:val="00143A91"/>
    <w:rsid w:val="001450A0"/>
    <w:rsid w:val="00146DA1"/>
    <w:rsid w:val="00147F24"/>
    <w:rsid w:val="0015273C"/>
    <w:rsid w:val="00154676"/>
    <w:rsid w:val="0015624D"/>
    <w:rsid w:val="00162196"/>
    <w:rsid w:val="00170C12"/>
    <w:rsid w:val="00190024"/>
    <w:rsid w:val="00195C48"/>
    <w:rsid w:val="00196876"/>
    <w:rsid w:val="001A1E85"/>
    <w:rsid w:val="001A1F86"/>
    <w:rsid w:val="001B121F"/>
    <w:rsid w:val="001B6165"/>
    <w:rsid w:val="001C5A55"/>
    <w:rsid w:val="001C60E1"/>
    <w:rsid w:val="001D07C9"/>
    <w:rsid w:val="001D6524"/>
    <w:rsid w:val="001D66FD"/>
    <w:rsid w:val="001E7EC3"/>
    <w:rsid w:val="001F2C20"/>
    <w:rsid w:val="002059C7"/>
    <w:rsid w:val="002247F0"/>
    <w:rsid w:val="002320FE"/>
    <w:rsid w:val="00241CCB"/>
    <w:rsid w:val="00244DC1"/>
    <w:rsid w:val="00251A9F"/>
    <w:rsid w:val="0027133A"/>
    <w:rsid w:val="002721DE"/>
    <w:rsid w:val="0027369C"/>
    <w:rsid w:val="00281ADF"/>
    <w:rsid w:val="00297845"/>
    <w:rsid w:val="002A56CC"/>
    <w:rsid w:val="002B69A1"/>
    <w:rsid w:val="002C729A"/>
    <w:rsid w:val="002E1860"/>
    <w:rsid w:val="002F1467"/>
    <w:rsid w:val="00300941"/>
    <w:rsid w:val="00300F1A"/>
    <w:rsid w:val="00323464"/>
    <w:rsid w:val="00327105"/>
    <w:rsid w:val="00331D05"/>
    <w:rsid w:val="003361BE"/>
    <w:rsid w:val="00355365"/>
    <w:rsid w:val="00370752"/>
    <w:rsid w:val="00372CA4"/>
    <w:rsid w:val="00373926"/>
    <w:rsid w:val="0037550C"/>
    <w:rsid w:val="00387AC1"/>
    <w:rsid w:val="003931D4"/>
    <w:rsid w:val="003966C4"/>
    <w:rsid w:val="003B0298"/>
    <w:rsid w:val="003B3CE3"/>
    <w:rsid w:val="003C3071"/>
    <w:rsid w:val="003C5413"/>
    <w:rsid w:val="003D160E"/>
    <w:rsid w:val="003D33F8"/>
    <w:rsid w:val="003D6D08"/>
    <w:rsid w:val="003E71CA"/>
    <w:rsid w:val="004063DE"/>
    <w:rsid w:val="00430087"/>
    <w:rsid w:val="004329C3"/>
    <w:rsid w:val="00440799"/>
    <w:rsid w:val="004574F4"/>
    <w:rsid w:val="00472F1A"/>
    <w:rsid w:val="0047453D"/>
    <w:rsid w:val="00476D50"/>
    <w:rsid w:val="0047774C"/>
    <w:rsid w:val="004868BB"/>
    <w:rsid w:val="004A04DD"/>
    <w:rsid w:val="004B1C41"/>
    <w:rsid w:val="004B6850"/>
    <w:rsid w:val="004C3C21"/>
    <w:rsid w:val="004C5D4D"/>
    <w:rsid w:val="00503E6B"/>
    <w:rsid w:val="00503F67"/>
    <w:rsid w:val="00514B92"/>
    <w:rsid w:val="00523377"/>
    <w:rsid w:val="00524BF5"/>
    <w:rsid w:val="00526BA6"/>
    <w:rsid w:val="00526FF2"/>
    <w:rsid w:val="00527E73"/>
    <w:rsid w:val="005349D0"/>
    <w:rsid w:val="00537EF5"/>
    <w:rsid w:val="00562A94"/>
    <w:rsid w:val="00562C79"/>
    <w:rsid w:val="00564D1B"/>
    <w:rsid w:val="00581784"/>
    <w:rsid w:val="005862AB"/>
    <w:rsid w:val="00594CA5"/>
    <w:rsid w:val="005A47D0"/>
    <w:rsid w:val="005C1A3A"/>
    <w:rsid w:val="005D12D1"/>
    <w:rsid w:val="005E4A96"/>
    <w:rsid w:val="005E6864"/>
    <w:rsid w:val="005E75E2"/>
    <w:rsid w:val="00605A3D"/>
    <w:rsid w:val="00622B95"/>
    <w:rsid w:val="00624D7E"/>
    <w:rsid w:val="00637707"/>
    <w:rsid w:val="00640D3A"/>
    <w:rsid w:val="00641A44"/>
    <w:rsid w:val="00647ECE"/>
    <w:rsid w:val="006524D5"/>
    <w:rsid w:val="0065594A"/>
    <w:rsid w:val="00661503"/>
    <w:rsid w:val="006820A8"/>
    <w:rsid w:val="00682F85"/>
    <w:rsid w:val="00683677"/>
    <w:rsid w:val="00686AE3"/>
    <w:rsid w:val="006A3822"/>
    <w:rsid w:val="006C7494"/>
    <w:rsid w:val="006F0285"/>
    <w:rsid w:val="006F484E"/>
    <w:rsid w:val="006F563A"/>
    <w:rsid w:val="007159E9"/>
    <w:rsid w:val="00716D51"/>
    <w:rsid w:val="0074489A"/>
    <w:rsid w:val="00747077"/>
    <w:rsid w:val="00754F6D"/>
    <w:rsid w:val="00754FA7"/>
    <w:rsid w:val="00766A07"/>
    <w:rsid w:val="007710CF"/>
    <w:rsid w:val="007729E2"/>
    <w:rsid w:val="00781462"/>
    <w:rsid w:val="00785577"/>
    <w:rsid w:val="00790BD8"/>
    <w:rsid w:val="00797007"/>
    <w:rsid w:val="007A56B7"/>
    <w:rsid w:val="007A6AA1"/>
    <w:rsid w:val="007C1019"/>
    <w:rsid w:val="007C3677"/>
    <w:rsid w:val="007C5991"/>
    <w:rsid w:val="007C6BE2"/>
    <w:rsid w:val="007D0F3D"/>
    <w:rsid w:val="007D72F4"/>
    <w:rsid w:val="007F558B"/>
    <w:rsid w:val="0080152E"/>
    <w:rsid w:val="008068E4"/>
    <w:rsid w:val="00812EBC"/>
    <w:rsid w:val="00817F46"/>
    <w:rsid w:val="00823A57"/>
    <w:rsid w:val="00833231"/>
    <w:rsid w:val="008401CE"/>
    <w:rsid w:val="0084397B"/>
    <w:rsid w:val="00847CD2"/>
    <w:rsid w:val="008633A7"/>
    <w:rsid w:val="00872642"/>
    <w:rsid w:val="0088348D"/>
    <w:rsid w:val="008917DB"/>
    <w:rsid w:val="008A1D74"/>
    <w:rsid w:val="008C2844"/>
    <w:rsid w:val="008C2998"/>
    <w:rsid w:val="008F5AED"/>
    <w:rsid w:val="00902C7B"/>
    <w:rsid w:val="0091541D"/>
    <w:rsid w:val="00915E49"/>
    <w:rsid w:val="00926F6A"/>
    <w:rsid w:val="0093282B"/>
    <w:rsid w:val="00932BB2"/>
    <w:rsid w:val="00942F3C"/>
    <w:rsid w:val="00947DA9"/>
    <w:rsid w:val="009568F6"/>
    <w:rsid w:val="00956EE1"/>
    <w:rsid w:val="00975D2E"/>
    <w:rsid w:val="00994DA0"/>
    <w:rsid w:val="00997E1B"/>
    <w:rsid w:val="009B2B42"/>
    <w:rsid w:val="009C0083"/>
    <w:rsid w:val="009D030E"/>
    <w:rsid w:val="009D045C"/>
    <w:rsid w:val="009D1812"/>
    <w:rsid w:val="009E2302"/>
    <w:rsid w:val="009F1D53"/>
    <w:rsid w:val="009F38AC"/>
    <w:rsid w:val="00A14DD4"/>
    <w:rsid w:val="00A1551D"/>
    <w:rsid w:val="00A15E71"/>
    <w:rsid w:val="00A20CDB"/>
    <w:rsid w:val="00A245E6"/>
    <w:rsid w:val="00A43867"/>
    <w:rsid w:val="00A54B57"/>
    <w:rsid w:val="00A72A23"/>
    <w:rsid w:val="00A80878"/>
    <w:rsid w:val="00A956E6"/>
    <w:rsid w:val="00A95DCC"/>
    <w:rsid w:val="00A97CDA"/>
    <w:rsid w:val="00AA12C9"/>
    <w:rsid w:val="00AA7C1E"/>
    <w:rsid w:val="00AB65A5"/>
    <w:rsid w:val="00AB65AD"/>
    <w:rsid w:val="00AC79D2"/>
    <w:rsid w:val="00AE5963"/>
    <w:rsid w:val="00AE68AA"/>
    <w:rsid w:val="00AF7E18"/>
    <w:rsid w:val="00B01D32"/>
    <w:rsid w:val="00B03098"/>
    <w:rsid w:val="00B04951"/>
    <w:rsid w:val="00B14219"/>
    <w:rsid w:val="00B20A1A"/>
    <w:rsid w:val="00B3089A"/>
    <w:rsid w:val="00B34794"/>
    <w:rsid w:val="00B40027"/>
    <w:rsid w:val="00B42D12"/>
    <w:rsid w:val="00B624D3"/>
    <w:rsid w:val="00B662E6"/>
    <w:rsid w:val="00B90DD0"/>
    <w:rsid w:val="00B91AD0"/>
    <w:rsid w:val="00BB23EF"/>
    <w:rsid w:val="00BD15C7"/>
    <w:rsid w:val="00BE1A91"/>
    <w:rsid w:val="00BF42F0"/>
    <w:rsid w:val="00C102CD"/>
    <w:rsid w:val="00C12314"/>
    <w:rsid w:val="00C23776"/>
    <w:rsid w:val="00C24CB6"/>
    <w:rsid w:val="00C30B5F"/>
    <w:rsid w:val="00C33573"/>
    <w:rsid w:val="00C43F6D"/>
    <w:rsid w:val="00C44465"/>
    <w:rsid w:val="00C54885"/>
    <w:rsid w:val="00C61332"/>
    <w:rsid w:val="00C67647"/>
    <w:rsid w:val="00C73483"/>
    <w:rsid w:val="00C829BC"/>
    <w:rsid w:val="00C97EF1"/>
    <w:rsid w:val="00CA679E"/>
    <w:rsid w:val="00CB2B2A"/>
    <w:rsid w:val="00CB30B5"/>
    <w:rsid w:val="00CB64F0"/>
    <w:rsid w:val="00CB6BFA"/>
    <w:rsid w:val="00CC12F0"/>
    <w:rsid w:val="00CC1EC1"/>
    <w:rsid w:val="00CC5AA7"/>
    <w:rsid w:val="00CC6AA0"/>
    <w:rsid w:val="00CD27D2"/>
    <w:rsid w:val="00CE081F"/>
    <w:rsid w:val="00CF0F69"/>
    <w:rsid w:val="00CF48EF"/>
    <w:rsid w:val="00D0723E"/>
    <w:rsid w:val="00D121DF"/>
    <w:rsid w:val="00D17E43"/>
    <w:rsid w:val="00D2065F"/>
    <w:rsid w:val="00D22A7E"/>
    <w:rsid w:val="00D2537D"/>
    <w:rsid w:val="00D30878"/>
    <w:rsid w:val="00D36696"/>
    <w:rsid w:val="00D4027F"/>
    <w:rsid w:val="00D4071D"/>
    <w:rsid w:val="00D43C34"/>
    <w:rsid w:val="00D5438F"/>
    <w:rsid w:val="00D950E6"/>
    <w:rsid w:val="00DA1DCD"/>
    <w:rsid w:val="00DB28A8"/>
    <w:rsid w:val="00DB738E"/>
    <w:rsid w:val="00DC0CFF"/>
    <w:rsid w:val="00DC740D"/>
    <w:rsid w:val="00DD0F1F"/>
    <w:rsid w:val="00DE1E40"/>
    <w:rsid w:val="00DE31B6"/>
    <w:rsid w:val="00DE421E"/>
    <w:rsid w:val="00E039B8"/>
    <w:rsid w:val="00E0423C"/>
    <w:rsid w:val="00E06158"/>
    <w:rsid w:val="00E06A47"/>
    <w:rsid w:val="00E077FC"/>
    <w:rsid w:val="00E11769"/>
    <w:rsid w:val="00E20C48"/>
    <w:rsid w:val="00E24991"/>
    <w:rsid w:val="00E27ECC"/>
    <w:rsid w:val="00E302FA"/>
    <w:rsid w:val="00E34657"/>
    <w:rsid w:val="00E35353"/>
    <w:rsid w:val="00E47F7E"/>
    <w:rsid w:val="00E57D02"/>
    <w:rsid w:val="00E57D7C"/>
    <w:rsid w:val="00E60B44"/>
    <w:rsid w:val="00E614D6"/>
    <w:rsid w:val="00E74576"/>
    <w:rsid w:val="00E7772A"/>
    <w:rsid w:val="00E81C39"/>
    <w:rsid w:val="00E8679C"/>
    <w:rsid w:val="00EA5E28"/>
    <w:rsid w:val="00EB00B4"/>
    <w:rsid w:val="00EB4624"/>
    <w:rsid w:val="00EC2E1E"/>
    <w:rsid w:val="00EC45A9"/>
    <w:rsid w:val="00EC7A35"/>
    <w:rsid w:val="00ED2B0B"/>
    <w:rsid w:val="00EF4D45"/>
    <w:rsid w:val="00EF6301"/>
    <w:rsid w:val="00F0339E"/>
    <w:rsid w:val="00F036F8"/>
    <w:rsid w:val="00F05DA5"/>
    <w:rsid w:val="00F15FE3"/>
    <w:rsid w:val="00F30272"/>
    <w:rsid w:val="00F30C6F"/>
    <w:rsid w:val="00F5212C"/>
    <w:rsid w:val="00F6048C"/>
    <w:rsid w:val="00F66C7B"/>
    <w:rsid w:val="00F75F50"/>
    <w:rsid w:val="00F91518"/>
    <w:rsid w:val="00FA01F9"/>
    <w:rsid w:val="00FA54E3"/>
    <w:rsid w:val="00FC2804"/>
    <w:rsid w:val="00FE5BC5"/>
    <w:rsid w:val="00FF1D5A"/>
    <w:rsid w:val="00FF3E5B"/>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82518"/>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styleId="Nierozpoznanawzmianka">
    <w:name w:val="Unresolved Mention"/>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customStyle="1" w:styleId="p0">
    <w:name w:val="p0"/>
    <w:basedOn w:val="Normalny"/>
    <w:rsid w:val="00E8679C"/>
    <w:pPr>
      <w:widowControl/>
      <w:overflowPunct/>
      <w:autoSpaceDE/>
      <w:autoSpaceDN/>
      <w:adjustRightInd/>
      <w:spacing w:before="100" w:beforeAutospacing="1" w:after="100" w:afterAutospacing="1"/>
    </w:pPr>
    <w:rPr>
      <w:sz w:val="24"/>
      <w:szCs w:val="24"/>
    </w:rPr>
  </w:style>
  <w:style w:type="paragraph" w:styleId="Bezodstpw">
    <w:name w:val="No Spacing"/>
    <w:aliases w:val="Operaty"/>
    <w:link w:val="BezodstpwZnak"/>
    <w:uiPriority w:val="1"/>
    <w:qFormat/>
    <w:rsid w:val="00476D50"/>
    <w:pPr>
      <w:spacing w:after="0" w:line="240" w:lineRule="auto"/>
      <w:jc w:val="both"/>
    </w:pPr>
    <w:rPr>
      <w:rFonts w:ascii="Calibri" w:eastAsia="Calibri" w:hAnsi="Calibri" w:cs="Times New Roman"/>
      <w:sz w:val="20"/>
    </w:rPr>
  </w:style>
  <w:style w:type="character" w:customStyle="1" w:styleId="BezodstpwZnak">
    <w:name w:val="Bez odstępów Znak"/>
    <w:aliases w:val="Operaty Znak"/>
    <w:link w:val="Bezodstpw"/>
    <w:uiPriority w:val="1"/>
    <w:rsid w:val="00476D50"/>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p.jastrzebie.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bip.jastrzebie.pl"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ip.jastrzebie.pl/artykuly/dane-osobow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078E7-3166-438C-A9E5-D3804A8F1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3</Pages>
  <Words>1750</Words>
  <Characters>10506</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Klaudia Pukowiec</cp:lastModifiedBy>
  <cp:revision>37</cp:revision>
  <cp:lastPrinted>2025-05-29T09:39:00Z</cp:lastPrinted>
  <dcterms:created xsi:type="dcterms:W3CDTF">2022-08-11T08:07:00Z</dcterms:created>
  <dcterms:modified xsi:type="dcterms:W3CDTF">2025-06-05T07:24:00Z</dcterms:modified>
</cp:coreProperties>
</file>