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CA3" w:rsidRDefault="006B1CA3" w:rsidP="006B1CA3">
      <w:pPr>
        <w:pStyle w:val="NormalnyWeb"/>
      </w:pPr>
      <w:r>
        <w:t xml:space="preserve">Powoli, niemal dostojnie, zabytkowy biało-zielony autobus toczy się wzdłuż ulicy. W środku siedzą ludzie, zaglądający przez szerokie okna – machają do tłumu stojącego przy chodniku. Tuż za nim czerwony, błyszczący samochód z epoki przejeżdża obok grupy spacerowiczów, a dalej biały </w:t>
      </w:r>
      <w:r>
        <w:rPr>
          <w:rStyle w:val="Pogrubienie"/>
        </w:rPr>
        <w:t>Fiat 125p</w:t>
      </w:r>
      <w:r>
        <w:t xml:space="preserve"> mija zielonego </w:t>
      </w:r>
      <w:r>
        <w:rPr>
          <w:rStyle w:val="Pogrubienie"/>
        </w:rPr>
        <w:t>Trabanta</w:t>
      </w:r>
      <w:r>
        <w:t>, na którego dachu spoczywa gitara.</w:t>
      </w:r>
    </w:p>
    <w:p w:rsidR="006B1CA3" w:rsidRDefault="006B1CA3" w:rsidP="006B1CA3">
      <w:pPr>
        <w:pStyle w:val="NormalnyWeb"/>
      </w:pPr>
      <w:r>
        <w:t>Z głośników rozbrzmiewa muzyka – orkiestra dęta gra na scenie, a przed nią gromadzi się tłum. Ludzie stoją, siedzą na ławkach, kołyszą się w rytm melodii. Obok, w małym punkcie stylizowanym na dawny zakład fryzjerski, kobieta w niebieskim fartuchu modeluje włosy klientce. Kobieta z wałkami i pełnym makijażem siedzi przy stole, na którym leży żółta suszarka, różowe okulary i stary telefon z tarczą. Fryzjerka czesze jej włosy, podczas gdy klientka rozmawia przez telefon. Ktoś przegląda książkę z fryzurami, a inna kobieta siedzi pod starą suszarką hełmową – czas zdaje się tu zatrzymać.</w:t>
      </w:r>
    </w:p>
    <w:p w:rsidR="006B1CA3" w:rsidRDefault="006B1CA3" w:rsidP="006B1CA3">
      <w:pPr>
        <w:pStyle w:val="NormalnyWeb"/>
      </w:pPr>
      <w:r>
        <w:t>Nieopodal mężczyzna w białej koszulce nalewa napoje z dużych butelek, podając je ludziom z platformy. Śmiechy i rozmowy mieszają się z dźwiękiem muzyki. Na scenie stoi trzech mężczyzn w koszulach – jeden z nich przemawia do mikrofonu, a pozostali uśmiechają się i klaszczą.</w:t>
      </w:r>
    </w:p>
    <w:p w:rsidR="006B1CA3" w:rsidRDefault="006B1CA3" w:rsidP="006B1CA3">
      <w:pPr>
        <w:pStyle w:val="NormalnyWeb"/>
      </w:pPr>
      <w:r>
        <w:t>Karuzela łańcuchowa kręci się z dziećmi i dorosłymi, podczas gdy tłum obserwuje ich z zachwytem. W małym kiosku kobieta w białym fartuchu i z czerwoną wstążką wygląda przez okienko. Klient trzyma otwartą gazetę z nagłówkiem „O czym pisały…”, a sprzedawczyni podaje mu nowy egzemplarz przez ladę. Za jej plecami widać półki z towarami z dawnych lat.</w:t>
      </w:r>
    </w:p>
    <w:p w:rsidR="006B1CA3" w:rsidRDefault="006B1CA3" w:rsidP="006B1CA3">
      <w:pPr>
        <w:pStyle w:val="NormalnyWeb"/>
      </w:pPr>
      <w:r>
        <w:t xml:space="preserve">Przy zabytkowym samochodzie milicji obywatelskiej kobieta w różowej koszulce uśmiecha się do obiektywu. Zbliżenie na drzwi z napisem </w:t>
      </w:r>
      <w:r>
        <w:rPr>
          <w:rStyle w:val="Pogrubienie"/>
        </w:rPr>
        <w:t>„Milicja”</w:t>
      </w:r>
      <w:r>
        <w:t>, a tuż obok przechodzi para z dzieckiem w wózku. Na dachu samochodu leżą stare walizki i rolki papieru toaletowego – rekwizyty, które przywołują wspomnienia epoki. Zielony lakier błyszczy w słońcu, odbijając rząd klasycznych aut: maluchów, fiatów i trabantów. Wnętrze kabrioletu z beżowymi siedzeniami lśni świeżością.</w:t>
      </w:r>
    </w:p>
    <w:p w:rsidR="006B1CA3" w:rsidRDefault="006B1CA3" w:rsidP="006B1CA3">
      <w:pPr>
        <w:pStyle w:val="NormalnyWeb"/>
      </w:pPr>
      <w:r>
        <w:t>Dwie dziewczynki bawią się starym telefonem z tarczą w budce telefonicznej, śmiejąc się z jego nieznanych im dźwięków. Przed stoiskiem z napojami ustawia się kolejka. Mężczyzna nalewa napój z dystrybutora, a w tłumie pojawia się para młoda – kobieta w białej sukni i mężczyzna w garniturze obejmują się na tle balonów i uśmiechniętych ludzi.</w:t>
      </w:r>
    </w:p>
    <w:p w:rsidR="006B1CA3" w:rsidRDefault="006B1CA3" w:rsidP="006B1CA3">
      <w:pPr>
        <w:pStyle w:val="NormalnyWeb"/>
      </w:pPr>
      <w:r>
        <w:t xml:space="preserve">Przy stole siedzą nowożeńcy w otoczeniu gości – śmieją się, tańczą, mężczyzna z długim warkoczem wiruje z kobietą w ramionach, inny z brodą całuje pannę młodą w czoło. Obok kobieta w czepku i fartuchu rozmawia z parą, uśmiechając się serdecznie. Na ścianie wisi stary plakat z napisem </w:t>
      </w:r>
      <w:r>
        <w:rPr>
          <w:rStyle w:val="Pogrubienie"/>
        </w:rPr>
        <w:t>„Górnicze Dni Kultury – 21–24 września 1978”</w:t>
      </w:r>
      <w:r>
        <w:t>.</w:t>
      </w:r>
    </w:p>
    <w:p w:rsidR="006B1CA3" w:rsidRDefault="006B1CA3" w:rsidP="006B1CA3">
      <w:pPr>
        <w:pStyle w:val="NormalnyWeb"/>
      </w:pPr>
      <w:r>
        <w:t>W innej części placu kobieta w sukience w kropki podaje coś kobiecie w białym czepku, a młodzi ludzie piją oranżadę, obserwując koncert. Na scenie, w niebieskim świetle reflektorów, gra zespół muzyczny. Wokalista w białym kapeluszu śpiewa, obok niego gitarzyści uśmiechają się do publiczności. Ludzie tańczą, klaszczą, nagrywają telefonami. Kolorowe światła – fioletowe i różowe – oświetlają scenę i tłum falujący w rytmie muzyki.</w:t>
      </w:r>
    </w:p>
    <w:p w:rsidR="006B1CA3" w:rsidRDefault="006B1CA3" w:rsidP="006B1CA3">
      <w:pPr>
        <w:pStyle w:val="NormalnyWeb"/>
      </w:pPr>
      <w:r>
        <w:t xml:space="preserve">Na słupie obok sceny widnieje stary znak </w:t>
      </w:r>
      <w:r>
        <w:rPr>
          <w:rStyle w:val="Pogrubienie"/>
        </w:rPr>
        <w:t>PKS</w:t>
      </w:r>
      <w:r>
        <w:t xml:space="preserve">. Noc zapada powoli. Zabytkowy biało-niebieski autobus z napisem </w:t>
      </w:r>
      <w:r>
        <w:rPr>
          <w:rStyle w:val="Pogrubienie"/>
        </w:rPr>
        <w:t>„Turystyczny”</w:t>
      </w:r>
      <w:r>
        <w:t xml:space="preserve"> toczy się przez miasto. Z wnętrza, przez przednią szybę, widać kierowcę skupionego na drodze. Nad szybą migocze napis: </w:t>
      </w:r>
      <w:r>
        <w:rPr>
          <w:rStyle w:val="Pogrubienie"/>
        </w:rPr>
        <w:t>„Przepraszamy – brak wolnych miejsc”</w:t>
      </w:r>
      <w:r>
        <w:t xml:space="preserve">. Autobus oddala się, zostawiając za sobą tylko </w:t>
      </w:r>
      <w:r>
        <w:lastRenderedPageBreak/>
        <w:t xml:space="preserve">czerwone światła i logo </w:t>
      </w:r>
      <w:r>
        <w:rPr>
          <w:rStyle w:val="Pogrubienie"/>
        </w:rPr>
        <w:t>Jastrzębia-Zdroju</w:t>
      </w:r>
      <w:r>
        <w:t>, które błyszczy w mroku – jak podpis pod wspomnieniem, które na chwilę ożyło.</w:t>
      </w:r>
    </w:p>
    <w:p w:rsidR="00ED2AF2" w:rsidRDefault="006B1CA3">
      <w:bookmarkStart w:id="0" w:name="_GoBack"/>
      <w:bookmarkEnd w:id="0"/>
    </w:p>
    <w:sectPr w:rsidR="00ED2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CA3"/>
    <w:rsid w:val="001F2E82"/>
    <w:rsid w:val="005606BE"/>
    <w:rsid w:val="006B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2498B-18D4-4C4F-892A-B1989B13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B1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B1C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6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Żmijewski</dc:creator>
  <cp:keywords/>
  <dc:description/>
  <cp:lastModifiedBy>Jarosław Żmijewski</cp:lastModifiedBy>
  <cp:revision>1</cp:revision>
  <dcterms:created xsi:type="dcterms:W3CDTF">2025-10-22T07:19:00Z</dcterms:created>
  <dcterms:modified xsi:type="dcterms:W3CDTF">2025-10-22T07:19:00Z</dcterms:modified>
</cp:coreProperties>
</file>