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26A45" w14:textId="256AB8F7" w:rsidR="00E80686" w:rsidRPr="004C3C21" w:rsidRDefault="00E80686" w:rsidP="00E8068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61312" behindDoc="1" locked="0" layoutInCell="1" allowOverlap="1" wp14:anchorId="60696416" wp14:editId="46318F1C">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Pr="004C3C21">
        <w:rPr>
          <w:rFonts w:asciiTheme="minorHAnsi" w:hAnsiTheme="minorHAnsi" w:cs="Arial"/>
          <w:sz w:val="18"/>
          <w:szCs w:val="14"/>
        </w:rPr>
        <w:t>Załącznik nr 1 do Zarządzenia Nr</w:t>
      </w:r>
      <w:r>
        <w:rPr>
          <w:rFonts w:asciiTheme="minorHAnsi" w:hAnsiTheme="minorHAnsi" w:cs="Arial"/>
          <w:sz w:val="18"/>
          <w:szCs w:val="14"/>
        </w:rPr>
        <w:t xml:space="preserve"> Or - IV.0050</w:t>
      </w:r>
      <w:r w:rsidR="00C828C1">
        <w:rPr>
          <w:rFonts w:asciiTheme="minorHAnsi" w:hAnsiTheme="minorHAnsi" w:cs="Arial"/>
          <w:sz w:val="18"/>
          <w:szCs w:val="14"/>
        </w:rPr>
        <w:t>.170.</w:t>
      </w:r>
      <w:r>
        <w:rPr>
          <w:rFonts w:asciiTheme="minorHAnsi" w:hAnsiTheme="minorHAnsi" w:cs="Arial"/>
          <w:sz w:val="18"/>
          <w:szCs w:val="14"/>
        </w:rPr>
        <w:t>202</w:t>
      </w:r>
      <w:r w:rsidR="002D2C19">
        <w:rPr>
          <w:rFonts w:asciiTheme="minorHAnsi" w:hAnsiTheme="minorHAnsi" w:cs="Arial"/>
          <w:sz w:val="18"/>
          <w:szCs w:val="14"/>
        </w:rPr>
        <w:t>6</w:t>
      </w:r>
      <w:r w:rsidRPr="004C3C21">
        <w:rPr>
          <w:rFonts w:asciiTheme="minorHAnsi" w:hAnsiTheme="minorHAnsi" w:cs="Arial"/>
          <w:sz w:val="18"/>
          <w:szCs w:val="14"/>
        </w:rPr>
        <w:t xml:space="preserve"> r. Prezydenta Miasta Jastrzębie- </w:t>
      </w:r>
      <w:r>
        <w:rPr>
          <w:rFonts w:asciiTheme="minorHAnsi" w:hAnsiTheme="minorHAnsi" w:cs="Arial"/>
          <w:sz w:val="18"/>
          <w:szCs w:val="14"/>
        </w:rPr>
        <w:t>Zdrój z dnia</w:t>
      </w:r>
      <w:r w:rsidR="00770429">
        <w:rPr>
          <w:rFonts w:asciiTheme="minorHAnsi" w:hAnsiTheme="minorHAnsi" w:cs="Arial"/>
          <w:sz w:val="18"/>
          <w:szCs w:val="14"/>
        </w:rPr>
        <w:t xml:space="preserve"> </w:t>
      </w:r>
      <w:r w:rsidR="00C828C1">
        <w:rPr>
          <w:rFonts w:asciiTheme="minorHAnsi" w:hAnsiTheme="minorHAnsi" w:cs="Arial"/>
          <w:sz w:val="18"/>
          <w:szCs w:val="14"/>
        </w:rPr>
        <w:t>25.03.</w:t>
      </w:r>
      <w:r>
        <w:rPr>
          <w:rFonts w:asciiTheme="minorHAnsi" w:hAnsiTheme="minorHAnsi" w:cs="Arial"/>
          <w:sz w:val="18"/>
          <w:szCs w:val="14"/>
        </w:rPr>
        <w:t>202</w:t>
      </w:r>
      <w:r w:rsidR="002D2C19">
        <w:rPr>
          <w:rFonts w:asciiTheme="minorHAnsi" w:hAnsiTheme="minorHAnsi" w:cs="Arial"/>
          <w:sz w:val="18"/>
          <w:szCs w:val="14"/>
        </w:rPr>
        <w:t>6</w:t>
      </w:r>
      <w:r>
        <w:rPr>
          <w:rFonts w:asciiTheme="minorHAnsi" w:hAnsiTheme="minorHAnsi" w:cs="Arial"/>
          <w:sz w:val="18"/>
          <w:szCs w:val="14"/>
        </w:rPr>
        <w:t xml:space="preserve"> </w:t>
      </w:r>
      <w:r w:rsidRPr="004C3C21">
        <w:rPr>
          <w:rFonts w:asciiTheme="minorHAnsi" w:hAnsiTheme="minorHAnsi" w:cs="Arial"/>
          <w:sz w:val="18"/>
          <w:szCs w:val="14"/>
        </w:rPr>
        <w:t xml:space="preserve">roku  w sprawie </w:t>
      </w:r>
      <w:r>
        <w:rPr>
          <w:rFonts w:asciiTheme="minorHAnsi" w:hAnsiTheme="minorHAnsi" w:cs="Arial"/>
          <w:sz w:val="18"/>
          <w:szCs w:val="14"/>
        </w:rPr>
        <w:t xml:space="preserve">ogłoszenia </w:t>
      </w:r>
      <w:r w:rsidR="002D2C19">
        <w:rPr>
          <w:rFonts w:asciiTheme="minorHAnsi" w:hAnsiTheme="minorHAnsi" w:cs="Arial"/>
          <w:sz w:val="18"/>
          <w:szCs w:val="14"/>
        </w:rPr>
        <w:t xml:space="preserve">II </w:t>
      </w:r>
      <w:r>
        <w:rPr>
          <w:rFonts w:asciiTheme="minorHAnsi" w:hAnsiTheme="minorHAnsi" w:cs="Arial"/>
          <w:sz w:val="18"/>
          <w:szCs w:val="14"/>
        </w:rPr>
        <w:t xml:space="preserve">przetargu ustnego </w:t>
      </w:r>
      <w:r w:rsidRPr="004C3C21">
        <w:rPr>
          <w:rFonts w:asciiTheme="minorHAnsi" w:hAnsiTheme="minorHAnsi" w:cs="Arial"/>
          <w:sz w:val="18"/>
          <w:szCs w:val="14"/>
        </w:rPr>
        <w:t>nie</w:t>
      </w:r>
      <w:r>
        <w:rPr>
          <w:rFonts w:asciiTheme="minorHAnsi" w:hAnsiTheme="minorHAnsi" w:cs="Arial"/>
          <w:sz w:val="18"/>
          <w:szCs w:val="14"/>
        </w:rPr>
        <w:t>ograniczonego</w:t>
      </w:r>
      <w:r w:rsidRPr="004C3C21">
        <w:rPr>
          <w:rFonts w:asciiTheme="minorHAnsi" w:hAnsiTheme="minorHAnsi" w:cs="Arial"/>
          <w:sz w:val="18"/>
          <w:szCs w:val="14"/>
        </w:rPr>
        <w:t xml:space="preserve"> na sprzedaż nieruchomości gruntow</w:t>
      </w:r>
      <w:r>
        <w:rPr>
          <w:rFonts w:asciiTheme="minorHAnsi" w:hAnsiTheme="minorHAnsi" w:cs="Arial"/>
          <w:sz w:val="18"/>
          <w:szCs w:val="14"/>
        </w:rPr>
        <w:t>ych</w:t>
      </w:r>
      <w:r w:rsidRPr="004C3C21">
        <w:rPr>
          <w:rFonts w:asciiTheme="minorHAnsi" w:hAnsiTheme="minorHAnsi" w:cs="Arial"/>
          <w:sz w:val="18"/>
          <w:szCs w:val="14"/>
        </w:rPr>
        <w:t xml:space="preserve"> </w:t>
      </w:r>
      <w:r>
        <w:rPr>
          <w:rFonts w:asciiTheme="minorHAnsi" w:hAnsiTheme="minorHAnsi" w:cs="Arial"/>
          <w:sz w:val="18"/>
          <w:szCs w:val="14"/>
        </w:rPr>
        <w:t xml:space="preserve">niezabudowanych, położonych przy ul. Chabrowej </w:t>
      </w:r>
      <w:r w:rsidRPr="004C3C21">
        <w:rPr>
          <w:rFonts w:asciiTheme="minorHAnsi" w:hAnsiTheme="minorHAnsi" w:cs="Arial"/>
          <w:sz w:val="18"/>
          <w:szCs w:val="14"/>
        </w:rPr>
        <w:t>stanowią</w:t>
      </w:r>
      <w:r>
        <w:rPr>
          <w:rFonts w:asciiTheme="minorHAnsi" w:hAnsiTheme="minorHAnsi" w:cs="Arial"/>
          <w:sz w:val="18"/>
          <w:szCs w:val="14"/>
        </w:rPr>
        <w:t xml:space="preserve">cych własność </w:t>
      </w:r>
      <w:r w:rsidRPr="004C3C21">
        <w:rPr>
          <w:rFonts w:asciiTheme="minorHAnsi" w:hAnsiTheme="minorHAnsi" w:cs="Arial"/>
          <w:sz w:val="18"/>
          <w:szCs w:val="14"/>
        </w:rPr>
        <w:t>Miasta Jastrzębie – Zdrój</w:t>
      </w:r>
      <w:r>
        <w:rPr>
          <w:rFonts w:asciiTheme="minorHAnsi" w:hAnsiTheme="minorHAnsi" w:cs="Arial"/>
          <w:sz w:val="18"/>
          <w:szCs w:val="14"/>
        </w:rPr>
        <w:t>.</w:t>
      </w:r>
    </w:p>
    <w:p w14:paraId="2F23B275" w14:textId="77777777" w:rsidR="00E80686" w:rsidRPr="004C3C21" w:rsidRDefault="00E80686" w:rsidP="00E80686">
      <w:pPr>
        <w:spacing w:line="276" w:lineRule="auto"/>
        <w:jc w:val="center"/>
        <w:rPr>
          <w:rFonts w:asciiTheme="minorHAnsi" w:hAnsiTheme="minorHAnsi" w:cs="Arial"/>
          <w:sz w:val="18"/>
          <w:szCs w:val="14"/>
        </w:rPr>
      </w:pPr>
    </w:p>
    <w:p w14:paraId="078200BC" w14:textId="77777777" w:rsidR="00E80686" w:rsidRPr="00D2537D" w:rsidRDefault="00E80686" w:rsidP="00E80686">
      <w:pPr>
        <w:ind w:left="-426"/>
        <w:rPr>
          <w:rFonts w:asciiTheme="minorHAnsi" w:hAnsiTheme="minorHAnsi"/>
          <w:sz w:val="14"/>
          <w:szCs w:val="14"/>
        </w:rPr>
      </w:pPr>
    </w:p>
    <w:p w14:paraId="2162D1B0" w14:textId="32F3EE9B" w:rsidR="00E80686" w:rsidRDefault="00E80686" w:rsidP="00E80686">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OGŁOSZENIE O</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2D2C19">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II </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NIEOGRANICZONYM NA SPRZEDAŻ </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NIERUCHOMOŚCI GRUNTOWYCH </w:t>
      </w:r>
    </w:p>
    <w:p w14:paraId="671318EA" w14:textId="77777777" w:rsidR="00E80686" w:rsidRPr="008514F7" w:rsidRDefault="00E80686" w:rsidP="00E80686">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POŁOŻON</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ULICY</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CHABROWEJ</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 JASTRZĘBIU-ZDROJU</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62AFA9E3" w14:textId="7EFD83AD" w:rsidR="00E80686" w:rsidRPr="00D2537D" w:rsidRDefault="00E80686" w:rsidP="00E80686">
      <w:pPr>
        <w:ind w:left="708"/>
        <w:jc w:val="center"/>
        <w:rPr>
          <w:rFonts w:asciiTheme="minorHAnsi" w:hAnsiTheme="minorHAnsi"/>
          <w:b/>
          <w:sz w:val="22"/>
          <w:szCs w:val="22"/>
        </w:rPr>
      </w:pPr>
      <w:r w:rsidRPr="00D2537D">
        <w:rPr>
          <w:rFonts w:asciiTheme="minorHAnsi" w:hAnsiTheme="minorHAnsi"/>
          <w:b/>
          <w:sz w:val="24"/>
          <w:szCs w:val="24"/>
        </w:rPr>
        <w:t xml:space="preserve">             </w:t>
      </w:r>
      <w:r w:rsidRPr="00D2537D">
        <w:rPr>
          <w:rFonts w:asciiTheme="minorHAnsi" w:hAnsiTheme="minorHAnsi"/>
          <w:b/>
          <w:sz w:val="24"/>
          <w:szCs w:val="24"/>
        </w:rPr>
        <w:tab/>
      </w:r>
      <w:r w:rsidRPr="00D2537D">
        <w:rPr>
          <w:rFonts w:asciiTheme="minorHAnsi" w:hAnsiTheme="minorHAnsi"/>
          <w:b/>
          <w:sz w:val="24"/>
          <w:szCs w:val="24"/>
        </w:rPr>
        <w:tab/>
      </w:r>
      <w:r w:rsidRPr="00D2537D">
        <w:rPr>
          <w:rFonts w:asciiTheme="minorHAnsi" w:hAnsiTheme="minorHAnsi"/>
          <w:b/>
          <w:sz w:val="22"/>
          <w:szCs w:val="22"/>
        </w:rPr>
        <w:t>Prezydent Miasta Jastrzębie –</w:t>
      </w:r>
      <w:r>
        <w:rPr>
          <w:rFonts w:asciiTheme="minorHAnsi" w:hAnsiTheme="minorHAnsi"/>
          <w:b/>
          <w:sz w:val="22"/>
          <w:szCs w:val="22"/>
        </w:rPr>
        <w:t xml:space="preserve"> </w:t>
      </w:r>
      <w:r w:rsidRPr="00D2537D">
        <w:rPr>
          <w:rFonts w:asciiTheme="minorHAnsi" w:hAnsiTheme="minorHAnsi"/>
          <w:b/>
          <w:sz w:val="22"/>
          <w:szCs w:val="22"/>
        </w:rPr>
        <w:t xml:space="preserve">Zdrój </w:t>
      </w:r>
      <w:r>
        <w:rPr>
          <w:rFonts w:asciiTheme="minorHAnsi" w:hAnsiTheme="minorHAnsi"/>
          <w:b/>
          <w:sz w:val="22"/>
          <w:szCs w:val="22"/>
        </w:rPr>
        <w:t xml:space="preserve">ogłasza </w:t>
      </w:r>
      <w:r w:rsidR="002D2C19">
        <w:rPr>
          <w:rFonts w:asciiTheme="minorHAnsi" w:hAnsiTheme="minorHAnsi"/>
          <w:b/>
          <w:sz w:val="22"/>
          <w:szCs w:val="22"/>
        </w:rPr>
        <w:t xml:space="preserve">II </w:t>
      </w:r>
      <w:r w:rsidRPr="00D2537D">
        <w:rPr>
          <w:rFonts w:asciiTheme="minorHAnsi" w:hAnsiTheme="minorHAnsi"/>
          <w:b/>
          <w:sz w:val="22"/>
          <w:szCs w:val="22"/>
        </w:rPr>
        <w:t>przetarg ustny</w:t>
      </w:r>
      <w:r>
        <w:rPr>
          <w:rFonts w:asciiTheme="minorHAnsi" w:hAnsiTheme="minorHAnsi"/>
          <w:b/>
          <w:sz w:val="22"/>
          <w:szCs w:val="22"/>
        </w:rPr>
        <w:t xml:space="preserve"> </w:t>
      </w:r>
      <w:r w:rsidRPr="00D2537D">
        <w:rPr>
          <w:rFonts w:asciiTheme="minorHAnsi" w:hAnsiTheme="minorHAnsi"/>
          <w:b/>
          <w:sz w:val="22"/>
          <w:szCs w:val="22"/>
        </w:rPr>
        <w:t>nieograniczony, na sprzedaż nieruchomości gruntow</w:t>
      </w:r>
      <w:r>
        <w:rPr>
          <w:rFonts w:asciiTheme="minorHAnsi" w:hAnsiTheme="minorHAnsi"/>
          <w:b/>
          <w:sz w:val="22"/>
          <w:szCs w:val="22"/>
        </w:rPr>
        <w:t>ych</w:t>
      </w:r>
      <w:r w:rsidRPr="00D2537D">
        <w:rPr>
          <w:rFonts w:asciiTheme="minorHAnsi" w:hAnsiTheme="minorHAnsi"/>
          <w:b/>
          <w:sz w:val="22"/>
          <w:szCs w:val="22"/>
        </w:rPr>
        <w:t xml:space="preserve"> niezabudowan</w:t>
      </w:r>
      <w:r>
        <w:rPr>
          <w:rFonts w:asciiTheme="minorHAnsi" w:hAnsiTheme="minorHAnsi"/>
          <w:b/>
          <w:sz w:val="22"/>
          <w:szCs w:val="22"/>
        </w:rPr>
        <w:t>ych</w:t>
      </w:r>
      <w:r w:rsidRPr="00D2537D">
        <w:rPr>
          <w:rFonts w:asciiTheme="minorHAnsi" w:hAnsiTheme="minorHAnsi"/>
          <w:b/>
          <w:sz w:val="22"/>
          <w:szCs w:val="22"/>
        </w:rPr>
        <w:t>,</w:t>
      </w:r>
      <w:r>
        <w:rPr>
          <w:rFonts w:asciiTheme="minorHAnsi" w:hAnsiTheme="minorHAnsi"/>
          <w:b/>
          <w:sz w:val="22"/>
          <w:szCs w:val="22"/>
        </w:rPr>
        <w:br/>
      </w:r>
      <w:r w:rsidRPr="00D2537D">
        <w:rPr>
          <w:rFonts w:asciiTheme="minorHAnsi" w:hAnsiTheme="minorHAnsi"/>
          <w:b/>
          <w:sz w:val="22"/>
          <w:szCs w:val="22"/>
        </w:rPr>
        <w:t>stanowiąc</w:t>
      </w:r>
      <w:r>
        <w:rPr>
          <w:rFonts w:asciiTheme="minorHAnsi" w:hAnsiTheme="minorHAnsi"/>
          <w:b/>
          <w:sz w:val="22"/>
          <w:szCs w:val="22"/>
        </w:rPr>
        <w:t>ych</w:t>
      </w:r>
      <w:r w:rsidRPr="00D2537D">
        <w:rPr>
          <w:rFonts w:asciiTheme="minorHAnsi" w:hAnsiTheme="minorHAnsi"/>
          <w:b/>
          <w:sz w:val="22"/>
          <w:szCs w:val="22"/>
        </w:rPr>
        <w:t xml:space="preserve"> własność Miasta Jastrzębie</w:t>
      </w:r>
      <w:r>
        <w:rPr>
          <w:rFonts w:asciiTheme="minorHAnsi" w:hAnsiTheme="minorHAnsi"/>
          <w:b/>
          <w:sz w:val="22"/>
          <w:szCs w:val="22"/>
        </w:rPr>
        <w:t xml:space="preserve"> – </w:t>
      </w:r>
      <w:r w:rsidRPr="00D2537D">
        <w:rPr>
          <w:rFonts w:asciiTheme="minorHAnsi" w:hAnsiTheme="minorHAnsi"/>
          <w:b/>
          <w:sz w:val="22"/>
          <w:szCs w:val="22"/>
        </w:rPr>
        <w:t>Zdrój położon</w:t>
      </w:r>
      <w:r>
        <w:rPr>
          <w:rFonts w:asciiTheme="minorHAnsi" w:hAnsiTheme="minorHAnsi"/>
          <w:b/>
          <w:sz w:val="22"/>
          <w:szCs w:val="22"/>
        </w:rPr>
        <w:t>ych</w:t>
      </w:r>
      <w:r w:rsidRPr="00D2537D">
        <w:rPr>
          <w:rFonts w:asciiTheme="minorHAnsi" w:hAnsiTheme="minorHAnsi"/>
          <w:b/>
          <w:sz w:val="22"/>
          <w:szCs w:val="22"/>
        </w:rPr>
        <w:t xml:space="preserve">  przy ul. </w:t>
      </w:r>
      <w:r>
        <w:rPr>
          <w:rFonts w:asciiTheme="minorHAnsi" w:hAnsiTheme="minorHAnsi"/>
          <w:b/>
          <w:sz w:val="22"/>
          <w:szCs w:val="22"/>
        </w:rPr>
        <w:t>Chabrowej, który odbędzie</w:t>
      </w:r>
      <w:r w:rsidRPr="00D2537D">
        <w:rPr>
          <w:rFonts w:asciiTheme="minorHAnsi" w:hAnsiTheme="minorHAnsi"/>
          <w:b/>
          <w:sz w:val="22"/>
          <w:szCs w:val="22"/>
        </w:rPr>
        <w:t xml:space="preserve"> się </w:t>
      </w:r>
    </w:p>
    <w:p w14:paraId="0815645A" w14:textId="77777777" w:rsidR="00E80686" w:rsidRDefault="00E80686" w:rsidP="00E80686">
      <w:pPr>
        <w:jc w:val="center"/>
        <w:rPr>
          <w:rFonts w:asciiTheme="minorHAnsi" w:hAnsiTheme="minorHAnsi" w:cs="Arial"/>
          <w:b/>
          <w:sz w:val="22"/>
          <w:szCs w:val="22"/>
        </w:rPr>
      </w:pPr>
      <w:r>
        <w:rPr>
          <w:rFonts w:asciiTheme="minorHAnsi" w:hAnsiTheme="minorHAnsi" w:cs="Arial"/>
          <w:b/>
          <w:sz w:val="22"/>
          <w:szCs w:val="22"/>
        </w:rPr>
        <w:t xml:space="preserve">w sali </w:t>
      </w:r>
      <w:r w:rsidRPr="000C3DA8">
        <w:rPr>
          <w:rFonts w:asciiTheme="minorHAnsi" w:hAnsiTheme="minorHAnsi" w:cs="Arial"/>
          <w:b/>
          <w:sz w:val="22"/>
          <w:szCs w:val="22"/>
        </w:rPr>
        <w:t xml:space="preserve">130 A, </w:t>
      </w:r>
      <w:r w:rsidRPr="00D2537D">
        <w:rPr>
          <w:rFonts w:asciiTheme="minorHAnsi" w:hAnsiTheme="minorHAnsi" w:cs="Arial"/>
          <w:b/>
          <w:sz w:val="22"/>
          <w:szCs w:val="22"/>
        </w:rPr>
        <w:t xml:space="preserve">I piętro w budynku Urzędu Miasta przy Al. Piłsudskiego 60 w Jastrzębiu-Zdroju.  </w:t>
      </w:r>
    </w:p>
    <w:p w14:paraId="37B77FFA" w14:textId="77777777" w:rsidR="00C97EF1" w:rsidRPr="004D6E91" w:rsidRDefault="001C5A55" w:rsidP="00D950E6">
      <w:pPr>
        <w:jc w:val="center"/>
        <w:rPr>
          <w:rFonts w:asciiTheme="minorHAnsi" w:hAnsiTheme="minorHAnsi"/>
          <w:b/>
          <w:sz w:val="22"/>
          <w:szCs w:val="22"/>
        </w:rPr>
      </w:pPr>
      <w:r w:rsidRPr="004D6E91">
        <w:rPr>
          <w:rFonts w:asciiTheme="minorHAnsi" w:hAnsiTheme="minorHAnsi"/>
          <w:b/>
          <w:sz w:val="22"/>
          <w:szCs w:val="22"/>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765"/>
        <w:gridCol w:w="1042"/>
        <w:gridCol w:w="1120"/>
        <w:gridCol w:w="1592"/>
        <w:gridCol w:w="8185"/>
        <w:gridCol w:w="1826"/>
      </w:tblGrid>
      <w:tr w:rsidR="004D6E91" w:rsidRPr="004D6E91" w14:paraId="0E10B247" w14:textId="77777777" w:rsidTr="00E80686">
        <w:trPr>
          <w:trHeight w:val="267"/>
          <w:jc w:val="center"/>
        </w:trPr>
        <w:tc>
          <w:tcPr>
            <w:tcW w:w="289" w:type="pct"/>
            <w:shd w:val="clear" w:color="auto" w:fill="FFFFFF"/>
            <w:vAlign w:val="center"/>
          </w:tcPr>
          <w:p w14:paraId="15B564E7"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działki</w:t>
            </w:r>
          </w:p>
        </w:tc>
        <w:tc>
          <w:tcPr>
            <w:tcW w:w="248" w:type="pct"/>
            <w:shd w:val="clear" w:color="auto" w:fill="FFFFFF"/>
            <w:vAlign w:val="center"/>
          </w:tcPr>
          <w:p w14:paraId="6AECA58B"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Pow.</w:t>
            </w:r>
          </w:p>
          <w:p w14:paraId="1397A51C"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w ha</w:t>
            </w:r>
          </w:p>
        </w:tc>
        <w:tc>
          <w:tcPr>
            <w:tcW w:w="338" w:type="pct"/>
            <w:shd w:val="clear" w:color="auto" w:fill="FFFFFF"/>
          </w:tcPr>
          <w:p w14:paraId="3BA5CDF5" w14:textId="77777777" w:rsidR="00F0065B" w:rsidRPr="004D6E91" w:rsidRDefault="00F0065B" w:rsidP="008B790D">
            <w:pPr>
              <w:jc w:val="center"/>
              <w:rPr>
                <w:rFonts w:ascii="Arial" w:hAnsi="Arial" w:cs="Arial"/>
                <w:b/>
                <w:sz w:val="18"/>
                <w:szCs w:val="18"/>
              </w:rPr>
            </w:pPr>
          </w:p>
          <w:p w14:paraId="62DAFEF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Godzina</w:t>
            </w:r>
            <w:r w:rsidR="00F0065B" w:rsidRPr="004D6E91">
              <w:rPr>
                <w:rFonts w:ascii="Arial" w:hAnsi="Arial" w:cs="Arial"/>
                <w:b/>
                <w:sz w:val="18"/>
                <w:szCs w:val="18"/>
              </w:rPr>
              <w:t xml:space="preserve"> i data</w:t>
            </w:r>
            <w:r w:rsidRPr="004D6E91">
              <w:rPr>
                <w:rFonts w:ascii="Arial" w:hAnsi="Arial" w:cs="Arial"/>
                <w:b/>
                <w:sz w:val="18"/>
                <w:szCs w:val="18"/>
              </w:rPr>
              <w:t xml:space="preserve"> przetargu</w:t>
            </w:r>
          </w:p>
        </w:tc>
        <w:tc>
          <w:tcPr>
            <w:tcW w:w="363" w:type="pct"/>
            <w:shd w:val="clear" w:color="auto" w:fill="FFFFFF"/>
            <w:vAlign w:val="center"/>
          </w:tcPr>
          <w:p w14:paraId="0674A7E6"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Obręb, </w:t>
            </w:r>
          </w:p>
          <w:p w14:paraId="4459C552"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 k. m.</w:t>
            </w:r>
          </w:p>
          <w:p w14:paraId="42F3BF6B"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położenie</w:t>
            </w:r>
          </w:p>
        </w:tc>
        <w:tc>
          <w:tcPr>
            <w:tcW w:w="516" w:type="pct"/>
            <w:shd w:val="clear" w:color="auto" w:fill="FFFFFF"/>
            <w:vAlign w:val="center"/>
          </w:tcPr>
          <w:p w14:paraId="1C03438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KW</w:t>
            </w:r>
          </w:p>
        </w:tc>
        <w:tc>
          <w:tcPr>
            <w:tcW w:w="2654" w:type="pct"/>
            <w:tcBorders>
              <w:top w:val="double" w:sz="4" w:space="0" w:color="auto"/>
              <w:bottom w:val="single" w:sz="4" w:space="0" w:color="auto"/>
            </w:tcBorders>
            <w:shd w:val="clear" w:color="auto" w:fill="FFFFFF"/>
            <w:vAlign w:val="center"/>
          </w:tcPr>
          <w:p w14:paraId="4442CC8A"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Przeznaczenie i sposób zagospodarowania</w:t>
            </w:r>
          </w:p>
        </w:tc>
        <w:tc>
          <w:tcPr>
            <w:tcW w:w="592" w:type="pct"/>
            <w:shd w:val="clear" w:color="auto" w:fill="FFFFFF"/>
            <w:vAlign w:val="center"/>
          </w:tcPr>
          <w:p w14:paraId="51ADA7F1"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Cena </w:t>
            </w:r>
            <w:r w:rsidR="00607CE7" w:rsidRPr="004D6E91">
              <w:rPr>
                <w:rFonts w:ascii="Arial" w:hAnsi="Arial" w:cs="Arial"/>
                <w:b/>
                <w:sz w:val="18"/>
                <w:szCs w:val="18"/>
              </w:rPr>
              <w:t>wywoławcza nieruchomości netto</w:t>
            </w:r>
          </w:p>
        </w:tc>
      </w:tr>
      <w:tr w:rsidR="004D6E91" w:rsidRPr="004D6E91" w14:paraId="4296D7FA" w14:textId="77777777" w:rsidTr="000B3105">
        <w:trPr>
          <w:trHeight w:val="2117"/>
          <w:jc w:val="center"/>
        </w:trPr>
        <w:tc>
          <w:tcPr>
            <w:tcW w:w="289" w:type="pct"/>
          </w:tcPr>
          <w:p w14:paraId="31940C96" w14:textId="77777777" w:rsidR="00516346" w:rsidRDefault="00516346" w:rsidP="008B790D">
            <w:pPr>
              <w:jc w:val="center"/>
              <w:rPr>
                <w:rFonts w:ascii="Arial" w:hAnsi="Arial" w:cs="Arial"/>
                <w:b/>
                <w:sz w:val="18"/>
                <w:szCs w:val="18"/>
              </w:rPr>
            </w:pPr>
          </w:p>
          <w:p w14:paraId="17B39236" w14:textId="77777777" w:rsidR="00516346" w:rsidRDefault="00516346" w:rsidP="008B790D">
            <w:pPr>
              <w:jc w:val="center"/>
              <w:rPr>
                <w:rFonts w:ascii="Arial" w:hAnsi="Arial" w:cs="Arial"/>
                <w:b/>
                <w:sz w:val="18"/>
                <w:szCs w:val="18"/>
              </w:rPr>
            </w:pPr>
          </w:p>
          <w:p w14:paraId="5EFCF28A" w14:textId="77777777" w:rsidR="00516346" w:rsidRDefault="00516346" w:rsidP="008B790D">
            <w:pPr>
              <w:jc w:val="center"/>
              <w:rPr>
                <w:rFonts w:ascii="Arial" w:hAnsi="Arial" w:cs="Arial"/>
                <w:b/>
                <w:sz w:val="18"/>
                <w:szCs w:val="18"/>
              </w:rPr>
            </w:pPr>
          </w:p>
          <w:p w14:paraId="789F4771" w14:textId="77777777" w:rsidR="002D2C19" w:rsidRDefault="002D2C19" w:rsidP="008B790D">
            <w:pPr>
              <w:jc w:val="center"/>
              <w:rPr>
                <w:rFonts w:ascii="Arial" w:hAnsi="Arial" w:cs="Arial"/>
                <w:b/>
                <w:sz w:val="18"/>
                <w:szCs w:val="18"/>
              </w:rPr>
            </w:pPr>
          </w:p>
          <w:p w14:paraId="2BA52477" w14:textId="77777777" w:rsidR="002D2C19" w:rsidRDefault="002D2C19" w:rsidP="008B790D">
            <w:pPr>
              <w:jc w:val="center"/>
              <w:rPr>
                <w:rFonts w:ascii="Arial" w:hAnsi="Arial" w:cs="Arial"/>
                <w:b/>
                <w:sz w:val="18"/>
                <w:szCs w:val="18"/>
              </w:rPr>
            </w:pPr>
          </w:p>
          <w:p w14:paraId="0DF98BE6" w14:textId="77777777" w:rsidR="002D2C19" w:rsidRDefault="002D2C19" w:rsidP="008B790D">
            <w:pPr>
              <w:jc w:val="center"/>
              <w:rPr>
                <w:rFonts w:ascii="Arial" w:hAnsi="Arial" w:cs="Arial"/>
                <w:b/>
                <w:sz w:val="18"/>
                <w:szCs w:val="18"/>
              </w:rPr>
            </w:pPr>
          </w:p>
          <w:p w14:paraId="52AB23BF" w14:textId="39F82A43" w:rsidR="0089770A" w:rsidRPr="004D6E91" w:rsidRDefault="00E80686" w:rsidP="008B790D">
            <w:pPr>
              <w:jc w:val="center"/>
              <w:rPr>
                <w:rFonts w:ascii="Arial" w:hAnsi="Arial" w:cs="Arial"/>
                <w:b/>
                <w:sz w:val="18"/>
                <w:szCs w:val="18"/>
              </w:rPr>
            </w:pPr>
            <w:r>
              <w:rPr>
                <w:rFonts w:ascii="Arial" w:hAnsi="Arial" w:cs="Arial"/>
                <w:b/>
                <w:sz w:val="18"/>
                <w:szCs w:val="18"/>
              </w:rPr>
              <w:t>404/23</w:t>
            </w:r>
          </w:p>
        </w:tc>
        <w:tc>
          <w:tcPr>
            <w:tcW w:w="248" w:type="pct"/>
            <w:vAlign w:val="center"/>
          </w:tcPr>
          <w:p w14:paraId="0A8744C2" w14:textId="77777777" w:rsidR="0089770A" w:rsidRPr="004D6E91" w:rsidRDefault="00E80686" w:rsidP="008B790D">
            <w:pPr>
              <w:jc w:val="center"/>
              <w:rPr>
                <w:rFonts w:ascii="Arial" w:hAnsi="Arial" w:cs="Arial"/>
                <w:b/>
                <w:sz w:val="18"/>
                <w:szCs w:val="18"/>
              </w:rPr>
            </w:pPr>
            <w:r w:rsidRPr="004D6E91">
              <w:rPr>
                <w:rFonts w:ascii="Arial" w:hAnsi="Arial" w:cs="Arial"/>
                <w:b/>
                <w:sz w:val="18"/>
                <w:szCs w:val="18"/>
              </w:rPr>
              <w:t>0,</w:t>
            </w:r>
            <w:r>
              <w:rPr>
                <w:rFonts w:ascii="Arial" w:hAnsi="Arial" w:cs="Arial"/>
                <w:b/>
                <w:sz w:val="18"/>
                <w:szCs w:val="18"/>
              </w:rPr>
              <w:t>1223</w:t>
            </w:r>
          </w:p>
        </w:tc>
        <w:tc>
          <w:tcPr>
            <w:tcW w:w="338" w:type="pct"/>
          </w:tcPr>
          <w:p w14:paraId="02658F50" w14:textId="77777777" w:rsidR="00516346" w:rsidRDefault="00516346" w:rsidP="00131622">
            <w:pPr>
              <w:jc w:val="center"/>
              <w:rPr>
                <w:rFonts w:ascii="Arial" w:hAnsi="Arial" w:cs="Arial"/>
                <w:b/>
                <w:sz w:val="18"/>
                <w:szCs w:val="18"/>
              </w:rPr>
            </w:pPr>
          </w:p>
          <w:p w14:paraId="0D379275" w14:textId="77777777" w:rsidR="00516346" w:rsidRDefault="00516346" w:rsidP="00131622">
            <w:pPr>
              <w:jc w:val="center"/>
              <w:rPr>
                <w:rFonts w:ascii="Arial" w:hAnsi="Arial" w:cs="Arial"/>
                <w:b/>
                <w:sz w:val="18"/>
                <w:szCs w:val="18"/>
              </w:rPr>
            </w:pPr>
          </w:p>
          <w:p w14:paraId="27FA544C" w14:textId="77777777" w:rsidR="00516346" w:rsidRDefault="00516346" w:rsidP="00131622">
            <w:pPr>
              <w:jc w:val="center"/>
              <w:rPr>
                <w:rFonts w:ascii="Arial" w:hAnsi="Arial" w:cs="Arial"/>
                <w:b/>
                <w:sz w:val="18"/>
                <w:szCs w:val="18"/>
              </w:rPr>
            </w:pPr>
          </w:p>
          <w:p w14:paraId="6733BE08" w14:textId="77777777" w:rsidR="002D2C19" w:rsidRDefault="002D2C19" w:rsidP="00131622">
            <w:pPr>
              <w:jc w:val="center"/>
              <w:rPr>
                <w:rFonts w:ascii="Arial" w:hAnsi="Arial" w:cs="Arial"/>
                <w:b/>
                <w:sz w:val="18"/>
                <w:szCs w:val="18"/>
              </w:rPr>
            </w:pPr>
          </w:p>
          <w:p w14:paraId="051C9698" w14:textId="77777777" w:rsidR="002D2C19" w:rsidRDefault="002D2C19" w:rsidP="00131622">
            <w:pPr>
              <w:jc w:val="center"/>
              <w:rPr>
                <w:rFonts w:ascii="Arial" w:hAnsi="Arial" w:cs="Arial"/>
                <w:b/>
                <w:sz w:val="18"/>
                <w:szCs w:val="18"/>
              </w:rPr>
            </w:pPr>
          </w:p>
          <w:p w14:paraId="41962A83" w14:textId="77777777" w:rsidR="002D2C19" w:rsidRDefault="002D2C19" w:rsidP="00131622">
            <w:pPr>
              <w:jc w:val="center"/>
              <w:rPr>
                <w:rFonts w:ascii="Arial" w:hAnsi="Arial" w:cs="Arial"/>
                <w:b/>
                <w:sz w:val="18"/>
                <w:szCs w:val="18"/>
              </w:rPr>
            </w:pPr>
          </w:p>
          <w:p w14:paraId="49809E26" w14:textId="401072FE" w:rsidR="0089770A" w:rsidRPr="00180A08" w:rsidRDefault="00180A08" w:rsidP="00131622">
            <w:pPr>
              <w:jc w:val="center"/>
              <w:rPr>
                <w:rFonts w:ascii="Arial" w:hAnsi="Arial" w:cs="Arial"/>
                <w:b/>
                <w:sz w:val="18"/>
                <w:szCs w:val="18"/>
              </w:rPr>
            </w:pPr>
            <w:r w:rsidRPr="00180A08">
              <w:rPr>
                <w:rFonts w:ascii="Arial" w:hAnsi="Arial" w:cs="Arial"/>
                <w:b/>
                <w:sz w:val="18"/>
                <w:szCs w:val="18"/>
              </w:rPr>
              <w:t>11</w:t>
            </w:r>
            <w:r w:rsidR="00516346" w:rsidRPr="00180A08">
              <w:rPr>
                <w:rFonts w:ascii="Arial" w:hAnsi="Arial" w:cs="Arial"/>
                <w:b/>
                <w:sz w:val="18"/>
                <w:szCs w:val="18"/>
              </w:rPr>
              <w:t>.</w:t>
            </w:r>
            <w:r w:rsidRPr="00180A08">
              <w:rPr>
                <w:rFonts w:ascii="Arial" w:hAnsi="Arial" w:cs="Arial"/>
                <w:b/>
                <w:sz w:val="18"/>
                <w:szCs w:val="18"/>
              </w:rPr>
              <w:t>05</w:t>
            </w:r>
            <w:r w:rsidR="00516346" w:rsidRPr="00180A08">
              <w:rPr>
                <w:rFonts w:ascii="Arial" w:hAnsi="Arial" w:cs="Arial"/>
                <w:b/>
                <w:sz w:val="18"/>
                <w:szCs w:val="18"/>
              </w:rPr>
              <w:t>.202</w:t>
            </w:r>
            <w:r w:rsidRPr="00180A08">
              <w:rPr>
                <w:rFonts w:ascii="Arial" w:hAnsi="Arial" w:cs="Arial"/>
                <w:b/>
                <w:sz w:val="18"/>
                <w:szCs w:val="18"/>
              </w:rPr>
              <w:t>6</w:t>
            </w:r>
          </w:p>
          <w:p w14:paraId="663FEB63" w14:textId="07D60B70" w:rsidR="00516346" w:rsidRPr="004D6E91" w:rsidRDefault="00516346" w:rsidP="00131622">
            <w:pPr>
              <w:jc w:val="center"/>
              <w:rPr>
                <w:rFonts w:ascii="Arial" w:hAnsi="Arial" w:cs="Arial"/>
                <w:b/>
                <w:sz w:val="18"/>
                <w:szCs w:val="18"/>
              </w:rPr>
            </w:pPr>
            <w:r w:rsidRPr="00180A08">
              <w:rPr>
                <w:rFonts w:ascii="Arial" w:hAnsi="Arial" w:cs="Arial"/>
                <w:b/>
                <w:sz w:val="18"/>
                <w:szCs w:val="18"/>
              </w:rPr>
              <w:t>1</w:t>
            </w:r>
            <w:r w:rsidR="00180A08" w:rsidRPr="00180A08">
              <w:rPr>
                <w:rFonts w:ascii="Arial" w:hAnsi="Arial" w:cs="Arial"/>
                <w:b/>
                <w:sz w:val="18"/>
                <w:szCs w:val="18"/>
              </w:rPr>
              <w:t>0</w:t>
            </w:r>
            <w:r w:rsidRPr="00180A08">
              <w:rPr>
                <w:rFonts w:ascii="Arial" w:hAnsi="Arial" w:cs="Arial"/>
                <w:b/>
                <w:sz w:val="18"/>
                <w:szCs w:val="18"/>
              </w:rPr>
              <w:t>:00</w:t>
            </w:r>
          </w:p>
        </w:tc>
        <w:tc>
          <w:tcPr>
            <w:tcW w:w="363" w:type="pct"/>
            <w:vMerge w:val="restart"/>
            <w:vAlign w:val="center"/>
          </w:tcPr>
          <w:p w14:paraId="7E7E9862" w14:textId="77777777" w:rsidR="00485DE8" w:rsidRPr="004D6E91" w:rsidRDefault="00485DE8" w:rsidP="00131622">
            <w:pPr>
              <w:jc w:val="center"/>
              <w:rPr>
                <w:rFonts w:ascii="Arial" w:hAnsi="Arial" w:cs="Arial"/>
                <w:b/>
                <w:sz w:val="18"/>
                <w:szCs w:val="18"/>
              </w:rPr>
            </w:pPr>
          </w:p>
          <w:p w14:paraId="59A8E302" w14:textId="77777777" w:rsidR="0089770A" w:rsidRPr="004D6E91" w:rsidRDefault="00E80686" w:rsidP="00131622">
            <w:pPr>
              <w:jc w:val="center"/>
              <w:rPr>
                <w:rFonts w:ascii="Arial" w:hAnsi="Arial" w:cs="Arial"/>
                <w:b/>
                <w:sz w:val="18"/>
                <w:szCs w:val="18"/>
              </w:rPr>
            </w:pPr>
            <w:proofErr w:type="spellStart"/>
            <w:r>
              <w:rPr>
                <w:rFonts w:ascii="Arial" w:hAnsi="Arial" w:cs="Arial"/>
                <w:b/>
                <w:sz w:val="18"/>
                <w:szCs w:val="18"/>
              </w:rPr>
              <w:t>Borynia</w:t>
            </w:r>
            <w:proofErr w:type="spellEnd"/>
            <w:r w:rsidR="0089770A" w:rsidRPr="004D6E91">
              <w:rPr>
                <w:rFonts w:ascii="Arial" w:hAnsi="Arial" w:cs="Arial"/>
                <w:b/>
                <w:sz w:val="18"/>
                <w:szCs w:val="18"/>
              </w:rPr>
              <w:t xml:space="preserve"> </w:t>
            </w:r>
            <w:r w:rsidR="00F04DCC">
              <w:rPr>
                <w:rFonts w:ascii="Arial" w:hAnsi="Arial" w:cs="Arial"/>
                <w:b/>
                <w:sz w:val="18"/>
                <w:szCs w:val="18"/>
              </w:rPr>
              <w:br/>
            </w:r>
            <w:r w:rsidR="0089770A" w:rsidRPr="004D6E91">
              <w:rPr>
                <w:rFonts w:ascii="Arial" w:hAnsi="Arial" w:cs="Arial"/>
                <w:b/>
                <w:sz w:val="18"/>
                <w:szCs w:val="18"/>
              </w:rPr>
              <w:t xml:space="preserve">k. m. </w:t>
            </w:r>
            <w:r>
              <w:rPr>
                <w:rFonts w:ascii="Arial" w:hAnsi="Arial" w:cs="Arial"/>
                <w:b/>
                <w:sz w:val="18"/>
                <w:szCs w:val="18"/>
              </w:rPr>
              <w:t>7</w:t>
            </w:r>
          </w:p>
          <w:p w14:paraId="3F19A3DC"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ulica</w:t>
            </w:r>
          </w:p>
          <w:p w14:paraId="55B00A7C" w14:textId="77777777" w:rsidR="0089770A" w:rsidRPr="004D6E91" w:rsidRDefault="00E80686" w:rsidP="00131622">
            <w:pPr>
              <w:jc w:val="center"/>
              <w:rPr>
                <w:rFonts w:ascii="Arial" w:hAnsi="Arial" w:cs="Arial"/>
                <w:b/>
                <w:sz w:val="18"/>
                <w:szCs w:val="18"/>
              </w:rPr>
            </w:pPr>
            <w:r>
              <w:rPr>
                <w:rFonts w:ascii="Arial" w:hAnsi="Arial" w:cs="Arial"/>
                <w:b/>
                <w:sz w:val="18"/>
                <w:szCs w:val="18"/>
              </w:rPr>
              <w:t>Chabrowa</w:t>
            </w:r>
          </w:p>
          <w:p w14:paraId="5D8F0F89" w14:textId="77777777" w:rsidR="0089770A" w:rsidRPr="004D6E91" w:rsidRDefault="0089770A" w:rsidP="00131622">
            <w:pPr>
              <w:jc w:val="center"/>
              <w:rPr>
                <w:rFonts w:ascii="Arial" w:hAnsi="Arial" w:cs="Arial"/>
                <w:b/>
                <w:sz w:val="18"/>
                <w:szCs w:val="18"/>
              </w:rPr>
            </w:pPr>
          </w:p>
        </w:tc>
        <w:tc>
          <w:tcPr>
            <w:tcW w:w="516" w:type="pct"/>
            <w:vMerge w:val="restart"/>
            <w:vAlign w:val="center"/>
          </w:tcPr>
          <w:p w14:paraId="5453E877" w14:textId="77777777" w:rsidR="00485DE8" w:rsidRPr="004D6E91" w:rsidRDefault="00485DE8" w:rsidP="005E1507">
            <w:pPr>
              <w:jc w:val="center"/>
              <w:rPr>
                <w:rFonts w:ascii="Arial" w:hAnsi="Arial" w:cs="Arial"/>
                <w:b/>
                <w:sz w:val="18"/>
                <w:szCs w:val="18"/>
              </w:rPr>
            </w:pPr>
          </w:p>
          <w:p w14:paraId="0EFD9BA3" w14:textId="77777777" w:rsidR="00485DE8" w:rsidRPr="004D6E91" w:rsidRDefault="00485DE8" w:rsidP="005E1507">
            <w:pPr>
              <w:jc w:val="center"/>
              <w:rPr>
                <w:rFonts w:ascii="Arial" w:hAnsi="Arial" w:cs="Arial"/>
                <w:b/>
                <w:sz w:val="18"/>
                <w:szCs w:val="18"/>
              </w:rPr>
            </w:pPr>
          </w:p>
          <w:p w14:paraId="3248746A" w14:textId="77777777" w:rsidR="00E80686" w:rsidRDefault="00E80686" w:rsidP="00E80686">
            <w:pPr>
              <w:jc w:val="center"/>
              <w:rPr>
                <w:rFonts w:ascii="Arial" w:hAnsi="Arial" w:cs="Arial"/>
                <w:b/>
                <w:sz w:val="18"/>
                <w:szCs w:val="18"/>
              </w:rPr>
            </w:pPr>
            <w:r>
              <w:rPr>
                <w:rFonts w:ascii="Arial" w:hAnsi="Arial" w:cs="Arial"/>
                <w:b/>
                <w:sz w:val="18"/>
                <w:szCs w:val="18"/>
              </w:rPr>
              <w:t>GL1J/00010258/6</w:t>
            </w:r>
          </w:p>
          <w:p w14:paraId="20A6C2D4" w14:textId="77777777" w:rsidR="00E80686" w:rsidRPr="00B80A0A" w:rsidRDefault="00E80686" w:rsidP="00E80686">
            <w:pPr>
              <w:jc w:val="center"/>
              <w:rPr>
                <w:rFonts w:ascii="Arial" w:hAnsi="Arial" w:cs="Arial"/>
                <w:b/>
                <w:sz w:val="18"/>
                <w:szCs w:val="18"/>
              </w:rPr>
            </w:pPr>
          </w:p>
          <w:p w14:paraId="388CFAF6" w14:textId="77777777" w:rsidR="00E80686" w:rsidRPr="00E80686" w:rsidRDefault="00E80686" w:rsidP="00E80686">
            <w:pPr>
              <w:jc w:val="center"/>
              <w:rPr>
                <w:rFonts w:ascii="Arial" w:hAnsi="Arial" w:cs="Arial"/>
                <w:b/>
                <w:sz w:val="18"/>
                <w:szCs w:val="18"/>
              </w:rPr>
            </w:pPr>
            <w:r w:rsidRPr="00B80A0A">
              <w:rPr>
                <w:rFonts w:ascii="Arial" w:hAnsi="Arial" w:cs="Arial"/>
                <w:b/>
                <w:sz w:val="18"/>
                <w:szCs w:val="18"/>
              </w:rPr>
              <w:t xml:space="preserve">Dział III </w:t>
            </w:r>
            <w:r>
              <w:rPr>
                <w:rFonts w:ascii="Arial" w:hAnsi="Arial" w:cs="Arial"/>
                <w:b/>
                <w:sz w:val="18"/>
                <w:szCs w:val="18"/>
              </w:rPr>
              <w:br/>
              <w:t>i IV wolny od wpisów.</w:t>
            </w:r>
          </w:p>
          <w:p w14:paraId="13846ED6" w14:textId="77777777" w:rsidR="0089770A" w:rsidRPr="004D6E91" w:rsidRDefault="0089770A" w:rsidP="005E1507">
            <w:pPr>
              <w:jc w:val="center"/>
              <w:rPr>
                <w:rFonts w:ascii="Arial" w:hAnsi="Arial" w:cs="Arial"/>
                <w:sz w:val="18"/>
                <w:szCs w:val="18"/>
              </w:rPr>
            </w:pPr>
          </w:p>
        </w:tc>
        <w:tc>
          <w:tcPr>
            <w:tcW w:w="2654" w:type="pct"/>
            <w:vMerge w:val="restart"/>
            <w:tcBorders>
              <w:top w:val="single" w:sz="4" w:space="0" w:color="auto"/>
              <w:bottom w:val="double" w:sz="4" w:space="0" w:color="auto"/>
            </w:tcBorders>
            <w:vAlign w:val="center"/>
          </w:tcPr>
          <w:p w14:paraId="5A9CB572" w14:textId="5F035BD4" w:rsidR="00E80686" w:rsidRDefault="00E80686" w:rsidP="00E80686">
            <w:pPr>
              <w:jc w:val="both"/>
              <w:rPr>
                <w:rFonts w:ascii="Arial" w:hAnsi="Arial" w:cs="Arial"/>
                <w:sz w:val="18"/>
                <w:szCs w:val="18"/>
              </w:rPr>
            </w:pPr>
            <w:r>
              <w:rPr>
                <w:rFonts w:ascii="Arial" w:hAnsi="Arial" w:cs="Arial"/>
                <w:sz w:val="18"/>
                <w:szCs w:val="18"/>
              </w:rPr>
              <w:t>D</w:t>
            </w:r>
            <w:r w:rsidRPr="001C6B92">
              <w:rPr>
                <w:rFonts w:ascii="Arial" w:hAnsi="Arial" w:cs="Arial"/>
                <w:sz w:val="18"/>
                <w:szCs w:val="18"/>
              </w:rPr>
              <w:t>ziałk</w:t>
            </w:r>
            <w:r>
              <w:rPr>
                <w:rFonts w:ascii="Arial" w:hAnsi="Arial" w:cs="Arial"/>
                <w:sz w:val="18"/>
                <w:szCs w:val="18"/>
              </w:rPr>
              <w:t>i</w:t>
            </w:r>
            <w:r w:rsidRPr="001C6B92">
              <w:rPr>
                <w:rFonts w:ascii="Arial" w:hAnsi="Arial" w:cs="Arial"/>
                <w:sz w:val="18"/>
                <w:szCs w:val="18"/>
              </w:rPr>
              <w:t xml:space="preserve"> znajduj</w:t>
            </w:r>
            <w:r>
              <w:rPr>
                <w:rFonts w:ascii="Arial" w:hAnsi="Arial" w:cs="Arial"/>
                <w:sz w:val="18"/>
                <w:szCs w:val="18"/>
              </w:rPr>
              <w:t>ą</w:t>
            </w:r>
            <w:r w:rsidRPr="001C6B92">
              <w:rPr>
                <w:rFonts w:ascii="Arial" w:hAnsi="Arial" w:cs="Arial"/>
                <w:sz w:val="18"/>
                <w:szCs w:val="18"/>
              </w:rPr>
              <w:t xml:space="preserve"> się w sołectwie </w:t>
            </w:r>
            <w:proofErr w:type="spellStart"/>
            <w:r w:rsidRPr="001C6B92">
              <w:rPr>
                <w:rFonts w:ascii="Arial" w:hAnsi="Arial" w:cs="Arial"/>
                <w:sz w:val="18"/>
                <w:szCs w:val="18"/>
              </w:rPr>
              <w:t>Borynia</w:t>
            </w:r>
            <w:proofErr w:type="spellEnd"/>
            <w:r w:rsidRPr="001C6B92">
              <w:rPr>
                <w:rFonts w:ascii="Arial" w:hAnsi="Arial" w:cs="Arial"/>
                <w:sz w:val="18"/>
                <w:szCs w:val="18"/>
              </w:rPr>
              <w:t xml:space="preserve"> obejmującym północną cześć miasta. Sołectwo liczy ponad </w:t>
            </w:r>
            <w:r>
              <w:rPr>
                <w:rFonts w:ascii="Arial" w:hAnsi="Arial" w:cs="Arial"/>
                <w:sz w:val="18"/>
                <w:szCs w:val="18"/>
              </w:rPr>
              <w:br/>
            </w:r>
            <w:r w:rsidRPr="001C6B92">
              <w:rPr>
                <w:rFonts w:ascii="Arial" w:hAnsi="Arial" w:cs="Arial"/>
                <w:sz w:val="18"/>
                <w:szCs w:val="18"/>
              </w:rPr>
              <w:t>1,9 tys. mieszkańców i obejmuje głównie tereny zabudowy mieszkaniowej</w:t>
            </w:r>
            <w:r>
              <w:rPr>
                <w:rFonts w:ascii="Arial" w:hAnsi="Arial" w:cs="Arial"/>
                <w:sz w:val="18"/>
                <w:szCs w:val="18"/>
              </w:rPr>
              <w:t xml:space="preserve"> </w:t>
            </w:r>
            <w:r w:rsidRPr="001C6B92">
              <w:rPr>
                <w:rFonts w:ascii="Arial" w:hAnsi="Arial" w:cs="Arial"/>
                <w:sz w:val="18"/>
                <w:szCs w:val="18"/>
              </w:rPr>
              <w:t>jednorodzinnej i zagrodowej otoczone rozległymi terenami rolnymi. Na terenie sołectwa znajdują się podstawowe obiekty użyteczności publicznej (przedszkole, szkoła podstawowa, gimnazjum, punkty handlowo-usługowe). Duża atrakcją turystyczną sołectwa jest</w:t>
            </w:r>
            <w:r>
              <w:rPr>
                <w:rFonts w:ascii="Arial" w:hAnsi="Arial" w:cs="Arial"/>
                <w:sz w:val="18"/>
                <w:szCs w:val="18"/>
              </w:rPr>
              <w:t xml:space="preserve"> </w:t>
            </w:r>
            <w:r w:rsidRPr="001C6B92">
              <w:rPr>
                <w:rFonts w:ascii="Arial" w:hAnsi="Arial" w:cs="Arial"/>
                <w:sz w:val="18"/>
                <w:szCs w:val="18"/>
              </w:rPr>
              <w:t>klasycystyczny pałac z XVIII w. (obecnie działający jako obiekt hotelowo-restauracyjny) otoczony zabytkowym parkiem.</w:t>
            </w:r>
          </w:p>
          <w:p w14:paraId="1EE6CB74" w14:textId="77777777" w:rsidR="002D2C19" w:rsidRPr="001C6B92" w:rsidRDefault="002D2C19" w:rsidP="00E80686">
            <w:pPr>
              <w:jc w:val="both"/>
              <w:rPr>
                <w:rFonts w:ascii="Arial" w:hAnsi="Arial" w:cs="Arial"/>
                <w:sz w:val="18"/>
                <w:szCs w:val="18"/>
              </w:rPr>
            </w:pPr>
          </w:p>
          <w:p w14:paraId="48E9CEF9" w14:textId="5131A345" w:rsidR="00E80686" w:rsidRPr="001C6B92" w:rsidRDefault="00E80686" w:rsidP="00E80686">
            <w:pPr>
              <w:jc w:val="both"/>
              <w:rPr>
                <w:rFonts w:ascii="Arial" w:hAnsi="Arial" w:cs="Arial"/>
                <w:sz w:val="18"/>
                <w:szCs w:val="18"/>
              </w:rPr>
            </w:pPr>
            <w:r>
              <w:rPr>
                <w:rFonts w:ascii="Arial" w:hAnsi="Arial" w:cs="Arial"/>
                <w:sz w:val="18"/>
                <w:szCs w:val="18"/>
              </w:rPr>
              <w:t>D</w:t>
            </w:r>
            <w:r w:rsidRPr="001C6B92">
              <w:rPr>
                <w:rFonts w:ascii="Arial" w:hAnsi="Arial" w:cs="Arial"/>
                <w:sz w:val="18"/>
                <w:szCs w:val="18"/>
              </w:rPr>
              <w:t>ziałki położone są we wschodniej części sołectwa przy ul. Chabrowej (ok. 7 km od centrum miasta),</w:t>
            </w:r>
            <w:r>
              <w:rPr>
                <w:rFonts w:ascii="Arial" w:hAnsi="Arial" w:cs="Arial"/>
                <w:sz w:val="18"/>
                <w:szCs w:val="18"/>
              </w:rPr>
              <w:t xml:space="preserve"> </w:t>
            </w:r>
            <w:r w:rsidRPr="001C6B92">
              <w:rPr>
                <w:rFonts w:ascii="Arial" w:hAnsi="Arial" w:cs="Arial"/>
                <w:sz w:val="18"/>
                <w:szCs w:val="18"/>
              </w:rPr>
              <w:t xml:space="preserve">na obrzeżach strefy zabudowy (najbliższy budynek znajduje się </w:t>
            </w:r>
            <w:r>
              <w:rPr>
                <w:rFonts w:ascii="Arial" w:hAnsi="Arial" w:cs="Arial"/>
                <w:sz w:val="18"/>
                <w:szCs w:val="18"/>
              </w:rPr>
              <w:t xml:space="preserve">w przedziale </w:t>
            </w:r>
            <w:r w:rsidRPr="001C6B92">
              <w:rPr>
                <w:rFonts w:ascii="Arial" w:hAnsi="Arial" w:cs="Arial"/>
                <w:sz w:val="18"/>
                <w:szCs w:val="18"/>
              </w:rPr>
              <w:t xml:space="preserve">ok. </w:t>
            </w:r>
            <w:r>
              <w:rPr>
                <w:rFonts w:ascii="Arial" w:hAnsi="Arial" w:cs="Arial"/>
                <w:sz w:val="18"/>
                <w:szCs w:val="18"/>
              </w:rPr>
              <w:t>30-70</w:t>
            </w:r>
            <w:r w:rsidRPr="001C6B92">
              <w:rPr>
                <w:rFonts w:ascii="Arial" w:hAnsi="Arial" w:cs="Arial"/>
                <w:sz w:val="18"/>
                <w:szCs w:val="18"/>
              </w:rPr>
              <w:t xml:space="preserve"> m na północ od</w:t>
            </w:r>
            <w:r>
              <w:rPr>
                <w:rFonts w:ascii="Arial" w:hAnsi="Arial" w:cs="Arial"/>
                <w:sz w:val="18"/>
                <w:szCs w:val="18"/>
              </w:rPr>
              <w:t xml:space="preserve"> działek 404/23</w:t>
            </w:r>
            <w:r w:rsidR="00180A08">
              <w:rPr>
                <w:rFonts w:ascii="Arial" w:hAnsi="Arial" w:cs="Arial"/>
                <w:sz w:val="18"/>
                <w:szCs w:val="18"/>
              </w:rPr>
              <w:t>,</w:t>
            </w:r>
            <w:r>
              <w:rPr>
                <w:rFonts w:ascii="Arial" w:hAnsi="Arial" w:cs="Arial"/>
                <w:sz w:val="18"/>
                <w:szCs w:val="18"/>
              </w:rPr>
              <w:t xml:space="preserve">406/23). </w:t>
            </w:r>
            <w:r w:rsidRPr="001C6B92">
              <w:rPr>
                <w:rFonts w:ascii="Arial" w:hAnsi="Arial" w:cs="Arial"/>
                <w:sz w:val="18"/>
                <w:szCs w:val="18"/>
              </w:rPr>
              <w:t xml:space="preserve">W bezpośrednim otoczeniu działek dominują niezabudowane tereny użytkowane rolniczo jako grunty orne (po zachodniej stronie ul. Chabrowej) lub łąki </w:t>
            </w:r>
            <w:r w:rsidR="00516346">
              <w:rPr>
                <w:rFonts w:ascii="Arial" w:hAnsi="Arial" w:cs="Arial"/>
                <w:sz w:val="18"/>
                <w:szCs w:val="18"/>
              </w:rPr>
              <w:br/>
            </w:r>
            <w:r w:rsidRPr="001C6B92">
              <w:rPr>
                <w:rFonts w:ascii="Arial" w:hAnsi="Arial" w:cs="Arial"/>
                <w:sz w:val="18"/>
                <w:szCs w:val="18"/>
              </w:rPr>
              <w:t>(po wschodniej stronie ul. Chabrowej oraz na południe od ul. Kwiatowej). Kilkadziesiąt m</w:t>
            </w:r>
            <w:r>
              <w:rPr>
                <w:rFonts w:ascii="Arial" w:hAnsi="Arial" w:cs="Arial"/>
                <w:sz w:val="18"/>
                <w:szCs w:val="18"/>
              </w:rPr>
              <w:t>etrów</w:t>
            </w:r>
            <w:r w:rsidRPr="001C6B92">
              <w:rPr>
                <w:rFonts w:ascii="Arial" w:hAnsi="Arial" w:cs="Arial"/>
                <w:sz w:val="18"/>
                <w:szCs w:val="18"/>
              </w:rPr>
              <w:t xml:space="preserve"> </w:t>
            </w:r>
            <w:r w:rsidR="000E7549">
              <w:rPr>
                <w:rFonts w:ascii="Arial" w:hAnsi="Arial" w:cs="Arial"/>
                <w:sz w:val="18"/>
                <w:szCs w:val="18"/>
              </w:rPr>
              <w:br/>
            </w:r>
            <w:r w:rsidRPr="001C6B92">
              <w:rPr>
                <w:rFonts w:ascii="Arial" w:hAnsi="Arial" w:cs="Arial"/>
                <w:sz w:val="18"/>
                <w:szCs w:val="18"/>
              </w:rPr>
              <w:t>na wschód od ul.</w:t>
            </w:r>
            <w:r w:rsidR="000B3105">
              <w:rPr>
                <w:rFonts w:ascii="Arial" w:hAnsi="Arial" w:cs="Arial"/>
                <w:sz w:val="18"/>
                <w:szCs w:val="18"/>
              </w:rPr>
              <w:t xml:space="preserve"> </w:t>
            </w:r>
            <w:r w:rsidRPr="001C6B92">
              <w:rPr>
                <w:rFonts w:ascii="Arial" w:hAnsi="Arial" w:cs="Arial"/>
                <w:sz w:val="18"/>
                <w:szCs w:val="18"/>
              </w:rPr>
              <w:t>Chabrowej znajduje się porośnięta drzewami hałda.</w:t>
            </w:r>
          </w:p>
          <w:p w14:paraId="4CB60A43" w14:textId="77777777" w:rsidR="00E80686" w:rsidRDefault="00E80686" w:rsidP="00E80686">
            <w:pPr>
              <w:jc w:val="both"/>
              <w:rPr>
                <w:rFonts w:ascii="Arial" w:hAnsi="Arial" w:cs="Arial"/>
                <w:sz w:val="18"/>
                <w:szCs w:val="18"/>
              </w:rPr>
            </w:pPr>
            <w:r w:rsidRPr="001C6B92">
              <w:rPr>
                <w:rFonts w:ascii="Arial" w:hAnsi="Arial" w:cs="Arial"/>
                <w:sz w:val="18"/>
                <w:szCs w:val="18"/>
              </w:rPr>
              <w:t xml:space="preserve">Ul. Chabrowa łączy ul. Powstańców Śląskich (drogę prowadzącą do Żor, których centrum odległe jest </w:t>
            </w:r>
            <w:r>
              <w:rPr>
                <w:rFonts w:ascii="Arial" w:hAnsi="Arial" w:cs="Arial"/>
                <w:sz w:val="18"/>
                <w:szCs w:val="18"/>
              </w:rPr>
              <w:br/>
            </w:r>
            <w:r w:rsidRPr="001C6B92">
              <w:rPr>
                <w:rFonts w:ascii="Arial" w:hAnsi="Arial" w:cs="Arial"/>
                <w:sz w:val="18"/>
                <w:szCs w:val="18"/>
              </w:rPr>
              <w:t xml:space="preserve">o ok. 5 km) z ul. Świerklańską (prowadzącą w kierunku węzła autostrady A1 odległego o ok. 5 km). </w:t>
            </w:r>
          </w:p>
          <w:p w14:paraId="560027CA" w14:textId="77777777" w:rsidR="002D2C19" w:rsidRDefault="002D2C19" w:rsidP="00E80686">
            <w:pPr>
              <w:jc w:val="both"/>
              <w:rPr>
                <w:rFonts w:ascii="Arial" w:hAnsi="Arial" w:cs="Arial"/>
                <w:sz w:val="18"/>
                <w:szCs w:val="18"/>
              </w:rPr>
            </w:pPr>
          </w:p>
          <w:p w14:paraId="6E3BE800" w14:textId="011321B1" w:rsidR="00E80686" w:rsidRPr="00B27F50" w:rsidRDefault="00E80686" w:rsidP="00E80686">
            <w:pPr>
              <w:jc w:val="both"/>
              <w:rPr>
                <w:rFonts w:ascii="Arial" w:hAnsi="Arial" w:cs="Arial"/>
                <w:sz w:val="18"/>
                <w:szCs w:val="18"/>
              </w:rPr>
            </w:pPr>
            <w:r>
              <w:rPr>
                <w:rFonts w:ascii="Arial" w:hAnsi="Arial" w:cs="Arial"/>
                <w:sz w:val="18"/>
                <w:szCs w:val="18"/>
              </w:rPr>
              <w:t>D</w:t>
            </w:r>
            <w:r w:rsidRPr="00B27F50">
              <w:rPr>
                <w:rFonts w:ascii="Arial" w:hAnsi="Arial" w:cs="Arial"/>
                <w:sz w:val="18"/>
                <w:szCs w:val="18"/>
              </w:rPr>
              <w:t>ziałki położone są w Jastrzębiu-Zdroju, wzdłuż ul. Chabrowej (wąska asfaltowa ulica).</w:t>
            </w:r>
          </w:p>
          <w:p w14:paraId="0B404835" w14:textId="77777777" w:rsidR="00E80686" w:rsidRPr="00B27F50" w:rsidRDefault="00E80686" w:rsidP="00E80686">
            <w:pPr>
              <w:jc w:val="both"/>
              <w:rPr>
                <w:rFonts w:ascii="Arial" w:hAnsi="Arial" w:cs="Arial"/>
                <w:sz w:val="18"/>
                <w:szCs w:val="18"/>
              </w:rPr>
            </w:pPr>
            <w:r w:rsidRPr="00B27F50">
              <w:rPr>
                <w:rFonts w:ascii="Arial" w:hAnsi="Arial" w:cs="Arial"/>
                <w:sz w:val="18"/>
                <w:szCs w:val="18"/>
              </w:rPr>
              <w:t xml:space="preserve">Obecnie nie są one użytkowane (dawniej były użytkowane jako grunt orny). </w:t>
            </w:r>
          </w:p>
          <w:p w14:paraId="27F9AE82" w14:textId="0D00AB12" w:rsidR="00E80686" w:rsidRPr="00B27F50" w:rsidRDefault="00E80686" w:rsidP="00E80686">
            <w:pPr>
              <w:jc w:val="both"/>
              <w:rPr>
                <w:rFonts w:ascii="Arial" w:hAnsi="Arial" w:cs="Arial"/>
                <w:sz w:val="18"/>
                <w:szCs w:val="18"/>
              </w:rPr>
            </w:pPr>
            <w:r w:rsidRPr="00B27F50">
              <w:rPr>
                <w:rFonts w:ascii="Arial" w:hAnsi="Arial" w:cs="Arial"/>
                <w:sz w:val="18"/>
                <w:szCs w:val="18"/>
              </w:rPr>
              <w:t xml:space="preserve">Działka </w:t>
            </w:r>
            <w:r w:rsidRPr="00B27F50">
              <w:rPr>
                <w:rFonts w:ascii="Arial" w:hAnsi="Arial" w:cs="Arial"/>
                <w:b/>
                <w:bCs/>
                <w:sz w:val="18"/>
                <w:szCs w:val="18"/>
              </w:rPr>
              <w:t>40</w:t>
            </w:r>
            <w:r>
              <w:rPr>
                <w:rFonts w:ascii="Arial" w:hAnsi="Arial" w:cs="Arial"/>
                <w:b/>
                <w:bCs/>
                <w:sz w:val="18"/>
                <w:szCs w:val="18"/>
              </w:rPr>
              <w:t>6</w:t>
            </w:r>
            <w:r w:rsidRPr="00B27F50">
              <w:rPr>
                <w:rFonts w:ascii="Arial" w:hAnsi="Arial" w:cs="Arial"/>
                <w:b/>
                <w:bCs/>
                <w:sz w:val="18"/>
                <w:szCs w:val="18"/>
              </w:rPr>
              <w:t>/23</w:t>
            </w:r>
            <w:r w:rsidRPr="00B27F50">
              <w:rPr>
                <w:rFonts w:ascii="Arial" w:hAnsi="Arial" w:cs="Arial"/>
                <w:sz w:val="18"/>
                <w:szCs w:val="18"/>
              </w:rPr>
              <w:t xml:space="preserve"> obejmuje prostokątny obszar o szerokości ok. 2</w:t>
            </w:r>
            <w:r>
              <w:rPr>
                <w:rFonts w:ascii="Arial" w:hAnsi="Arial" w:cs="Arial"/>
                <w:sz w:val="18"/>
                <w:szCs w:val="18"/>
              </w:rPr>
              <w:t>3</w:t>
            </w:r>
            <w:r w:rsidRPr="00B27F50">
              <w:rPr>
                <w:rFonts w:ascii="Arial" w:hAnsi="Arial" w:cs="Arial"/>
                <w:sz w:val="18"/>
                <w:szCs w:val="18"/>
              </w:rPr>
              <w:t>-2</w:t>
            </w:r>
            <w:r>
              <w:rPr>
                <w:rFonts w:ascii="Arial" w:hAnsi="Arial" w:cs="Arial"/>
                <w:sz w:val="18"/>
                <w:szCs w:val="18"/>
              </w:rPr>
              <w:t>4</w:t>
            </w:r>
            <w:r w:rsidRPr="00B27F50">
              <w:rPr>
                <w:rFonts w:ascii="Arial" w:hAnsi="Arial" w:cs="Arial"/>
                <w:sz w:val="18"/>
                <w:szCs w:val="18"/>
              </w:rPr>
              <w:t xml:space="preserve"> m i długości ok. 5</w:t>
            </w:r>
            <w:r>
              <w:rPr>
                <w:rFonts w:ascii="Arial" w:hAnsi="Arial" w:cs="Arial"/>
                <w:sz w:val="18"/>
                <w:szCs w:val="18"/>
              </w:rPr>
              <w:t>1,5</w:t>
            </w:r>
            <w:r w:rsidRPr="00B27F50">
              <w:rPr>
                <w:rFonts w:ascii="Arial" w:hAnsi="Arial" w:cs="Arial"/>
                <w:sz w:val="18"/>
                <w:szCs w:val="18"/>
              </w:rPr>
              <w:t xml:space="preserve"> m</w:t>
            </w:r>
            <w:r>
              <w:rPr>
                <w:rFonts w:ascii="Arial" w:hAnsi="Arial" w:cs="Arial"/>
                <w:sz w:val="18"/>
                <w:szCs w:val="18"/>
              </w:rPr>
              <w:t xml:space="preserve"> (znacznie nachylona)</w:t>
            </w:r>
            <w:r w:rsidR="002D2C19">
              <w:rPr>
                <w:rFonts w:ascii="Arial" w:hAnsi="Arial" w:cs="Arial"/>
                <w:sz w:val="18"/>
                <w:szCs w:val="18"/>
              </w:rPr>
              <w:t>,</w:t>
            </w:r>
            <w:r>
              <w:rPr>
                <w:rFonts w:ascii="Arial" w:hAnsi="Arial" w:cs="Arial"/>
                <w:sz w:val="18"/>
                <w:szCs w:val="18"/>
              </w:rPr>
              <w:t xml:space="preserve"> </w:t>
            </w:r>
            <w:r w:rsidRPr="00B27F50">
              <w:rPr>
                <w:rFonts w:ascii="Arial" w:hAnsi="Arial" w:cs="Arial"/>
                <w:sz w:val="18"/>
                <w:szCs w:val="18"/>
              </w:rPr>
              <w:t xml:space="preserve">a działka nr </w:t>
            </w:r>
            <w:r w:rsidRPr="00B27F50">
              <w:rPr>
                <w:rFonts w:ascii="Arial" w:hAnsi="Arial" w:cs="Arial"/>
                <w:b/>
                <w:bCs/>
                <w:sz w:val="18"/>
                <w:szCs w:val="18"/>
              </w:rPr>
              <w:t>40</w:t>
            </w:r>
            <w:r>
              <w:rPr>
                <w:rFonts w:ascii="Arial" w:hAnsi="Arial" w:cs="Arial"/>
                <w:b/>
                <w:bCs/>
                <w:sz w:val="18"/>
                <w:szCs w:val="18"/>
              </w:rPr>
              <w:t>4</w:t>
            </w:r>
            <w:r w:rsidRPr="00B27F50">
              <w:rPr>
                <w:rFonts w:ascii="Arial" w:hAnsi="Arial" w:cs="Arial"/>
                <w:b/>
                <w:bCs/>
                <w:sz w:val="18"/>
                <w:szCs w:val="18"/>
              </w:rPr>
              <w:t>/23</w:t>
            </w:r>
            <w:r w:rsidRPr="00B27F50">
              <w:rPr>
                <w:rFonts w:ascii="Arial" w:hAnsi="Arial" w:cs="Arial"/>
                <w:sz w:val="18"/>
                <w:szCs w:val="18"/>
              </w:rPr>
              <w:t xml:space="preserve"> obejmuje</w:t>
            </w:r>
            <w:r>
              <w:rPr>
                <w:rFonts w:ascii="Arial" w:hAnsi="Arial" w:cs="Arial"/>
                <w:sz w:val="18"/>
                <w:szCs w:val="18"/>
              </w:rPr>
              <w:t xml:space="preserve"> prostokątny</w:t>
            </w:r>
            <w:r w:rsidRPr="00B27F50">
              <w:rPr>
                <w:rFonts w:ascii="Arial" w:hAnsi="Arial" w:cs="Arial"/>
                <w:sz w:val="18"/>
                <w:szCs w:val="18"/>
              </w:rPr>
              <w:t xml:space="preserve"> obszar kształtem </w:t>
            </w:r>
            <w:r>
              <w:rPr>
                <w:rFonts w:ascii="Arial" w:hAnsi="Arial" w:cs="Arial"/>
                <w:sz w:val="18"/>
                <w:szCs w:val="18"/>
              </w:rPr>
              <w:t xml:space="preserve">o szerokości </w:t>
            </w:r>
            <w:r w:rsidRPr="00B27F50">
              <w:rPr>
                <w:rFonts w:ascii="Arial" w:hAnsi="Arial" w:cs="Arial"/>
                <w:sz w:val="18"/>
                <w:szCs w:val="18"/>
              </w:rPr>
              <w:t>ok. 2</w:t>
            </w:r>
            <w:r>
              <w:rPr>
                <w:rFonts w:ascii="Arial" w:hAnsi="Arial" w:cs="Arial"/>
                <w:sz w:val="18"/>
                <w:szCs w:val="18"/>
              </w:rPr>
              <w:t>3</w:t>
            </w:r>
            <w:r w:rsidRPr="00B27F50">
              <w:rPr>
                <w:rFonts w:ascii="Arial" w:hAnsi="Arial" w:cs="Arial"/>
                <w:sz w:val="18"/>
                <w:szCs w:val="18"/>
              </w:rPr>
              <w:t>-2</w:t>
            </w:r>
            <w:r>
              <w:rPr>
                <w:rFonts w:ascii="Arial" w:hAnsi="Arial" w:cs="Arial"/>
                <w:sz w:val="18"/>
                <w:szCs w:val="18"/>
              </w:rPr>
              <w:t>4</w:t>
            </w:r>
            <w:r w:rsidRPr="00B27F50">
              <w:rPr>
                <w:rFonts w:ascii="Arial" w:hAnsi="Arial" w:cs="Arial"/>
                <w:sz w:val="18"/>
                <w:szCs w:val="18"/>
              </w:rPr>
              <w:t xml:space="preserve"> m </w:t>
            </w:r>
            <w:r w:rsidR="002D2C19">
              <w:rPr>
                <w:rFonts w:ascii="Arial" w:hAnsi="Arial" w:cs="Arial"/>
                <w:sz w:val="18"/>
                <w:szCs w:val="18"/>
              </w:rPr>
              <w:br/>
            </w:r>
            <w:r w:rsidRPr="00B27F50">
              <w:rPr>
                <w:rFonts w:ascii="Arial" w:hAnsi="Arial" w:cs="Arial"/>
                <w:sz w:val="18"/>
                <w:szCs w:val="18"/>
              </w:rPr>
              <w:t xml:space="preserve">i długości do ok. 52 m. Wszystkie te działki </w:t>
            </w:r>
            <w:r>
              <w:rPr>
                <w:rFonts w:ascii="Arial" w:hAnsi="Arial" w:cs="Arial"/>
                <w:sz w:val="18"/>
                <w:szCs w:val="18"/>
              </w:rPr>
              <w:t>są znacznie nachylone.</w:t>
            </w:r>
          </w:p>
          <w:p w14:paraId="30A87D5B" w14:textId="77777777" w:rsidR="00E80686" w:rsidRDefault="00E80686" w:rsidP="00E80686">
            <w:pPr>
              <w:jc w:val="both"/>
              <w:rPr>
                <w:rFonts w:ascii="Arial" w:hAnsi="Arial" w:cs="Arial"/>
                <w:sz w:val="18"/>
                <w:szCs w:val="18"/>
              </w:rPr>
            </w:pPr>
            <w:r w:rsidRPr="00B27F50">
              <w:rPr>
                <w:rFonts w:ascii="Arial" w:hAnsi="Arial" w:cs="Arial"/>
                <w:sz w:val="18"/>
                <w:szCs w:val="18"/>
              </w:rPr>
              <w:t xml:space="preserve">W ul. Chabrowej dostępne jest uzbrojenie: wodociąg, kanalizacja sanitarne (sieci te przebiegają </w:t>
            </w:r>
            <w:r w:rsidR="000E7549">
              <w:rPr>
                <w:rFonts w:ascii="Arial" w:hAnsi="Arial" w:cs="Arial"/>
                <w:sz w:val="18"/>
                <w:szCs w:val="18"/>
              </w:rPr>
              <w:br/>
            </w:r>
            <w:r w:rsidRPr="00B27F50">
              <w:rPr>
                <w:rFonts w:ascii="Arial" w:hAnsi="Arial" w:cs="Arial"/>
                <w:sz w:val="18"/>
                <w:szCs w:val="18"/>
              </w:rPr>
              <w:t>po działkach</w:t>
            </w:r>
            <w:r>
              <w:rPr>
                <w:rFonts w:ascii="Arial" w:hAnsi="Arial" w:cs="Arial"/>
                <w:sz w:val="18"/>
                <w:szCs w:val="18"/>
              </w:rPr>
              <w:t xml:space="preserve"> do zbycia</w:t>
            </w:r>
            <w:r w:rsidRPr="00B27F50">
              <w:rPr>
                <w:rFonts w:ascii="Arial" w:hAnsi="Arial" w:cs="Arial"/>
                <w:sz w:val="18"/>
                <w:szCs w:val="18"/>
              </w:rPr>
              <w:t>)</w:t>
            </w:r>
            <w:r>
              <w:rPr>
                <w:rFonts w:ascii="Arial" w:hAnsi="Arial" w:cs="Arial"/>
                <w:sz w:val="18"/>
                <w:szCs w:val="18"/>
              </w:rPr>
              <w:t xml:space="preserve"> oraz gaz</w:t>
            </w:r>
            <w:r w:rsidRPr="00B27F50">
              <w:rPr>
                <w:rFonts w:ascii="Arial" w:hAnsi="Arial" w:cs="Arial"/>
                <w:sz w:val="18"/>
                <w:szCs w:val="18"/>
              </w:rPr>
              <w:t xml:space="preserve"> i energia elektryczna.</w:t>
            </w:r>
          </w:p>
          <w:p w14:paraId="0E9ADF56" w14:textId="77777777" w:rsidR="00180A08" w:rsidRDefault="00180A08" w:rsidP="00180A08">
            <w:pPr>
              <w:jc w:val="both"/>
              <w:rPr>
                <w:rFonts w:ascii="Arial" w:hAnsi="Arial" w:cs="Arial"/>
                <w:b/>
                <w:sz w:val="18"/>
                <w:szCs w:val="18"/>
              </w:rPr>
            </w:pPr>
          </w:p>
          <w:p w14:paraId="655B3F37" w14:textId="5AD312D5" w:rsidR="00180A08" w:rsidRPr="00180A08" w:rsidRDefault="00E80686" w:rsidP="00180A08">
            <w:pPr>
              <w:jc w:val="both"/>
              <w:rPr>
                <w:rFonts w:ascii="Arial" w:hAnsi="Arial" w:cs="Arial"/>
                <w:sz w:val="18"/>
                <w:szCs w:val="18"/>
              </w:rPr>
            </w:pPr>
            <w:r w:rsidRPr="00617632">
              <w:rPr>
                <w:rFonts w:ascii="Arial" w:hAnsi="Arial" w:cs="Arial"/>
                <w:b/>
                <w:sz w:val="18"/>
                <w:szCs w:val="18"/>
              </w:rPr>
              <w:t>Po</w:t>
            </w:r>
            <w:r w:rsidR="003D34A5">
              <w:rPr>
                <w:rFonts w:ascii="Arial" w:hAnsi="Arial" w:cs="Arial"/>
                <w:b/>
                <w:sz w:val="18"/>
                <w:szCs w:val="18"/>
              </w:rPr>
              <w:t>d</w:t>
            </w:r>
            <w:r w:rsidRPr="00617632">
              <w:rPr>
                <w:rFonts w:ascii="Arial" w:hAnsi="Arial" w:cs="Arial"/>
                <w:b/>
                <w:sz w:val="18"/>
                <w:szCs w:val="18"/>
              </w:rPr>
              <w:t xml:space="preserve"> powierzchnią działki 404/23 (w części północno-wschodniej) przebiega nieczynny obecnie gazociąg przesyłowy</w:t>
            </w:r>
            <w:r w:rsidR="00C416E1">
              <w:rPr>
                <w:rFonts w:ascii="Arial" w:hAnsi="Arial" w:cs="Arial"/>
                <w:b/>
                <w:sz w:val="18"/>
                <w:szCs w:val="18"/>
              </w:rPr>
              <w:t>.</w:t>
            </w:r>
            <w:r w:rsidR="00C416E1" w:rsidRPr="000E7549">
              <w:rPr>
                <w:rFonts w:ascii="Arial" w:hAnsi="Arial" w:cs="Arial"/>
                <w:b/>
                <w:sz w:val="18"/>
                <w:szCs w:val="18"/>
              </w:rPr>
              <w:t xml:space="preserve"> Szczegółowe uzgodnienia dotyczące ewentualnego usunięcia</w:t>
            </w:r>
            <w:r w:rsidR="00C416E1">
              <w:rPr>
                <w:rFonts w:ascii="Arial" w:hAnsi="Arial" w:cs="Arial"/>
                <w:b/>
                <w:sz w:val="18"/>
                <w:szCs w:val="18"/>
              </w:rPr>
              <w:t xml:space="preserve"> </w:t>
            </w:r>
            <w:r w:rsidR="00C416E1" w:rsidRPr="000E7549">
              <w:rPr>
                <w:rFonts w:ascii="Arial" w:hAnsi="Arial" w:cs="Arial"/>
                <w:b/>
                <w:sz w:val="18"/>
                <w:szCs w:val="18"/>
              </w:rPr>
              <w:t xml:space="preserve">nieczynnego gazociągu należy wykonać w własnym zakresie i na własny koszt </w:t>
            </w:r>
            <w:r w:rsidR="00C416E1">
              <w:rPr>
                <w:rFonts w:ascii="Arial" w:hAnsi="Arial" w:cs="Arial"/>
                <w:b/>
                <w:sz w:val="18"/>
                <w:szCs w:val="18"/>
              </w:rPr>
              <w:br/>
            </w:r>
            <w:r w:rsidR="00C416E1" w:rsidRPr="000E7549">
              <w:rPr>
                <w:rFonts w:ascii="Arial" w:hAnsi="Arial" w:cs="Arial"/>
                <w:b/>
                <w:sz w:val="18"/>
                <w:szCs w:val="18"/>
              </w:rPr>
              <w:t>z gestorem sieci</w:t>
            </w:r>
            <w:r w:rsidR="00C416E1">
              <w:rPr>
                <w:rFonts w:ascii="Arial" w:hAnsi="Arial" w:cs="Arial"/>
                <w:b/>
                <w:sz w:val="18"/>
                <w:szCs w:val="18"/>
              </w:rPr>
              <w:t xml:space="preserve">, </w:t>
            </w:r>
            <w:r w:rsidR="00C416E1" w:rsidRPr="00C416E1">
              <w:rPr>
                <w:rFonts w:ascii="Arial" w:hAnsi="Arial" w:cs="Arial"/>
                <w:sz w:val="18"/>
                <w:szCs w:val="18"/>
              </w:rPr>
              <w:t>jednak</w:t>
            </w:r>
            <w:r w:rsidR="00180A08">
              <w:rPr>
                <w:rFonts w:ascii="Arial" w:hAnsi="Arial" w:cs="Arial"/>
                <w:sz w:val="18"/>
                <w:szCs w:val="18"/>
              </w:rPr>
              <w:t xml:space="preserve"> </w:t>
            </w:r>
            <w:r w:rsidR="00180A08" w:rsidRPr="00180A08">
              <w:rPr>
                <w:rFonts w:ascii="Arial" w:hAnsi="Arial" w:cs="Arial"/>
                <w:sz w:val="18"/>
                <w:szCs w:val="18"/>
              </w:rPr>
              <w:t>miasto pozyskało pismem z dnia 22.10.2025 r. od ostatniego posiadacza ww. infrastruktury</w:t>
            </w:r>
            <w:r w:rsidR="00C416E1">
              <w:rPr>
                <w:rFonts w:ascii="Arial" w:hAnsi="Arial" w:cs="Arial"/>
                <w:sz w:val="18"/>
                <w:szCs w:val="18"/>
              </w:rPr>
              <w:t xml:space="preserve"> informację</w:t>
            </w:r>
            <w:r w:rsidR="00180A08" w:rsidRPr="00180A08">
              <w:rPr>
                <w:rFonts w:ascii="Arial" w:hAnsi="Arial" w:cs="Arial"/>
                <w:sz w:val="18"/>
                <w:szCs w:val="18"/>
              </w:rPr>
              <w:t xml:space="preserve"> m.in., iż przepisy nie regulują odległości określających strefę ochronną dla gazociągów wyłączonych z eksploatacji, a w takich przypadkach sprawę rozpatruję </w:t>
            </w:r>
            <w:r w:rsidR="000B3105">
              <w:rPr>
                <w:rFonts w:ascii="Arial" w:hAnsi="Arial" w:cs="Arial"/>
                <w:sz w:val="18"/>
                <w:szCs w:val="18"/>
              </w:rPr>
              <w:br/>
            </w:r>
            <w:r w:rsidR="00180A08" w:rsidRPr="00180A08">
              <w:rPr>
                <w:rFonts w:ascii="Arial" w:hAnsi="Arial" w:cs="Arial"/>
                <w:sz w:val="18"/>
                <w:szCs w:val="18"/>
              </w:rPr>
              <w:t xml:space="preserve">się indywidualnie w zależności od sposobu zagospodarowania terenu. Jednak w przypadku gdyby gazociąg kolidował z planowaną inwestycją wyraża się zgodę na usunięcie własnym kosztem </w:t>
            </w:r>
            <w:r w:rsidR="00C416E1">
              <w:rPr>
                <w:rFonts w:ascii="Arial" w:hAnsi="Arial" w:cs="Arial"/>
                <w:sz w:val="18"/>
                <w:szCs w:val="18"/>
              </w:rPr>
              <w:br/>
            </w:r>
            <w:r w:rsidR="00180A08" w:rsidRPr="00180A08">
              <w:rPr>
                <w:rFonts w:ascii="Arial" w:hAnsi="Arial" w:cs="Arial"/>
                <w:sz w:val="18"/>
                <w:szCs w:val="18"/>
              </w:rPr>
              <w:t xml:space="preserve">i staraniem odcinka nieczynnego gazociągu w granicach ww. nieruchomości w takim zakresie, w jakim okaże się to niezbędne. Dokładne wytyczne oraz bardziej szczegółowe informację w ww. piśmie </w:t>
            </w:r>
            <w:r w:rsidR="00C416E1">
              <w:rPr>
                <w:rFonts w:ascii="Arial" w:hAnsi="Arial" w:cs="Arial"/>
                <w:sz w:val="18"/>
                <w:szCs w:val="18"/>
              </w:rPr>
              <w:br/>
            </w:r>
            <w:r w:rsidR="00180A08" w:rsidRPr="00180A08">
              <w:rPr>
                <w:rFonts w:ascii="Arial" w:hAnsi="Arial" w:cs="Arial"/>
                <w:sz w:val="18"/>
                <w:szCs w:val="18"/>
              </w:rPr>
              <w:t>do wglądu.</w:t>
            </w:r>
          </w:p>
          <w:p w14:paraId="6F87BA0C" w14:textId="6E8652AA" w:rsidR="00E80686" w:rsidRPr="000B3105" w:rsidRDefault="00E80686" w:rsidP="00E80686">
            <w:pPr>
              <w:jc w:val="both"/>
              <w:rPr>
                <w:rFonts w:ascii="Arial" w:hAnsi="Arial" w:cs="Arial"/>
                <w:b/>
                <w:sz w:val="18"/>
                <w:szCs w:val="18"/>
              </w:rPr>
            </w:pPr>
            <w:r w:rsidRPr="005B574B">
              <w:rPr>
                <w:rFonts w:ascii="Arial" w:hAnsi="Arial" w:cs="Arial"/>
                <w:sz w:val="18"/>
                <w:szCs w:val="18"/>
              </w:rPr>
              <w:lastRenderedPageBreak/>
              <w:t>Zgodnie z Miejscowym Planem Zagospodarowania Przest</w:t>
            </w:r>
            <w:r>
              <w:rPr>
                <w:rFonts w:ascii="Arial" w:hAnsi="Arial" w:cs="Arial"/>
                <w:sz w:val="18"/>
                <w:szCs w:val="18"/>
              </w:rPr>
              <w:t xml:space="preserve">rzennego zatwierdzonym Uchwałą </w:t>
            </w:r>
            <w:r>
              <w:rPr>
                <w:rFonts w:ascii="Arial" w:hAnsi="Arial" w:cs="Arial"/>
                <w:sz w:val="18"/>
                <w:szCs w:val="18"/>
              </w:rPr>
              <w:br/>
            </w:r>
            <w:r w:rsidR="00CF2205" w:rsidRPr="00CF2205">
              <w:rPr>
                <w:rFonts w:ascii="Arial" w:hAnsi="Arial" w:cs="Arial"/>
                <w:sz w:val="18"/>
                <w:szCs w:val="18"/>
              </w:rPr>
              <w:t xml:space="preserve">uchwałą Nr XIV.113.2025 Rady Miasta Jastrzębie-Zdrój z dnia 30 października 2025 roku </w:t>
            </w:r>
            <w:r w:rsidR="00CF2205" w:rsidRPr="005B574B">
              <w:rPr>
                <w:rFonts w:ascii="Arial" w:hAnsi="Arial" w:cs="Arial"/>
                <w:sz w:val="18"/>
                <w:szCs w:val="18"/>
              </w:rPr>
              <w:t xml:space="preserve">o symbolu roboczym </w:t>
            </w:r>
            <w:r w:rsidR="00CF2205">
              <w:rPr>
                <w:rFonts w:ascii="Arial" w:hAnsi="Arial" w:cs="Arial"/>
                <w:sz w:val="18"/>
                <w:szCs w:val="18"/>
              </w:rPr>
              <w:t xml:space="preserve">Bo2 </w:t>
            </w:r>
            <w:r w:rsidR="00CF2205" w:rsidRPr="00CF2205">
              <w:rPr>
                <w:rFonts w:ascii="Arial" w:hAnsi="Arial" w:cs="Arial"/>
                <w:sz w:val="18"/>
                <w:szCs w:val="18"/>
              </w:rPr>
              <w:t xml:space="preserve">ogłoszoną w Dzienniku Urzędowym Województwa Śląskiego poz. 6626 z dnia </w:t>
            </w:r>
            <w:r w:rsidR="00CF2205">
              <w:rPr>
                <w:rFonts w:ascii="Arial" w:hAnsi="Arial" w:cs="Arial"/>
                <w:sz w:val="18"/>
                <w:szCs w:val="18"/>
              </w:rPr>
              <w:br/>
            </w:r>
            <w:r w:rsidR="00CF2205" w:rsidRPr="00CF2205">
              <w:rPr>
                <w:rFonts w:ascii="Arial" w:hAnsi="Arial" w:cs="Arial"/>
                <w:sz w:val="18"/>
                <w:szCs w:val="18"/>
              </w:rPr>
              <w:t xml:space="preserve">21 listopada 2025 roku oraz zgodnie z Rozstrzygnięciem Nadzorczym Wojewody Śląskiego z dnia </w:t>
            </w:r>
            <w:r w:rsidR="00CF2205">
              <w:rPr>
                <w:rFonts w:ascii="Arial" w:hAnsi="Arial" w:cs="Arial"/>
                <w:sz w:val="18"/>
                <w:szCs w:val="18"/>
              </w:rPr>
              <w:br/>
            </w:r>
            <w:r w:rsidR="00CF2205" w:rsidRPr="00CF2205">
              <w:rPr>
                <w:rFonts w:ascii="Arial" w:hAnsi="Arial" w:cs="Arial"/>
                <w:sz w:val="18"/>
                <w:szCs w:val="18"/>
              </w:rPr>
              <w:t>1 grudnia 2025 roku o sygnaturze IFIII.4131.1.111.2025, między innymi działk</w:t>
            </w:r>
            <w:r w:rsidR="00CF2205">
              <w:rPr>
                <w:rFonts w:ascii="Arial" w:hAnsi="Arial" w:cs="Arial"/>
                <w:sz w:val="18"/>
                <w:szCs w:val="18"/>
              </w:rPr>
              <w:t>i</w:t>
            </w:r>
            <w:r w:rsidR="00CF2205" w:rsidRPr="00CF2205">
              <w:rPr>
                <w:rFonts w:ascii="Arial" w:hAnsi="Arial" w:cs="Arial"/>
                <w:sz w:val="18"/>
                <w:szCs w:val="18"/>
              </w:rPr>
              <w:t xml:space="preserve"> nr 40</w:t>
            </w:r>
            <w:r w:rsidR="00CF2205">
              <w:rPr>
                <w:rFonts w:ascii="Arial" w:hAnsi="Arial" w:cs="Arial"/>
                <w:sz w:val="18"/>
                <w:szCs w:val="18"/>
              </w:rPr>
              <w:t>4</w:t>
            </w:r>
            <w:r w:rsidR="00CF2205" w:rsidRPr="00CF2205">
              <w:rPr>
                <w:rFonts w:ascii="Arial" w:hAnsi="Arial" w:cs="Arial"/>
                <w:sz w:val="18"/>
                <w:szCs w:val="18"/>
              </w:rPr>
              <w:t>/23</w:t>
            </w:r>
            <w:r w:rsidR="00CF2205">
              <w:rPr>
                <w:rFonts w:ascii="Arial" w:hAnsi="Arial" w:cs="Arial"/>
                <w:sz w:val="18"/>
                <w:szCs w:val="18"/>
              </w:rPr>
              <w:t>, 406/23</w:t>
            </w:r>
            <w:r w:rsidR="00CF2205" w:rsidRPr="00CF2205">
              <w:rPr>
                <w:rFonts w:ascii="Arial" w:hAnsi="Arial" w:cs="Arial"/>
                <w:sz w:val="18"/>
                <w:szCs w:val="18"/>
              </w:rPr>
              <w:t xml:space="preserve"> znajduj</w:t>
            </w:r>
            <w:r w:rsidR="00CF2205">
              <w:rPr>
                <w:rFonts w:ascii="Arial" w:hAnsi="Arial" w:cs="Arial"/>
                <w:sz w:val="18"/>
                <w:szCs w:val="18"/>
              </w:rPr>
              <w:t>ą</w:t>
            </w:r>
            <w:r w:rsidR="00CF2205" w:rsidRPr="00CF2205">
              <w:rPr>
                <w:rFonts w:ascii="Arial" w:hAnsi="Arial" w:cs="Arial"/>
                <w:sz w:val="18"/>
                <w:szCs w:val="18"/>
              </w:rPr>
              <w:t xml:space="preserve"> się w terenie zabudowy mieszkaniowej jednorodzinnej lub usług (7MN-U), natomiast </w:t>
            </w:r>
            <w:r w:rsidR="00CF2205">
              <w:rPr>
                <w:rFonts w:ascii="Arial" w:hAnsi="Arial" w:cs="Arial"/>
                <w:sz w:val="18"/>
                <w:szCs w:val="18"/>
              </w:rPr>
              <w:br/>
            </w:r>
            <w:r w:rsidR="00CF2205" w:rsidRPr="00CF2205">
              <w:rPr>
                <w:rFonts w:ascii="Arial" w:hAnsi="Arial" w:cs="Arial"/>
                <w:sz w:val="18"/>
                <w:szCs w:val="18"/>
              </w:rPr>
              <w:t>z informacji dodatkowych wynika, że przedmiotow</w:t>
            </w:r>
            <w:r w:rsidR="00CF2205">
              <w:rPr>
                <w:rFonts w:ascii="Arial" w:hAnsi="Arial" w:cs="Arial"/>
                <w:sz w:val="18"/>
                <w:szCs w:val="18"/>
              </w:rPr>
              <w:t>e</w:t>
            </w:r>
            <w:r w:rsidR="00CF2205" w:rsidRPr="00CF2205">
              <w:rPr>
                <w:rFonts w:ascii="Arial" w:hAnsi="Arial" w:cs="Arial"/>
                <w:sz w:val="18"/>
                <w:szCs w:val="18"/>
              </w:rPr>
              <w:t xml:space="preserve"> działk</w:t>
            </w:r>
            <w:r w:rsidR="00CF2205">
              <w:rPr>
                <w:rFonts w:ascii="Arial" w:hAnsi="Arial" w:cs="Arial"/>
                <w:sz w:val="18"/>
                <w:szCs w:val="18"/>
              </w:rPr>
              <w:t>i</w:t>
            </w:r>
            <w:r w:rsidR="00CF2205" w:rsidRPr="00CF2205">
              <w:rPr>
                <w:rFonts w:ascii="Arial" w:hAnsi="Arial" w:cs="Arial"/>
                <w:sz w:val="18"/>
                <w:szCs w:val="18"/>
              </w:rPr>
              <w:t xml:space="preserve"> znajduj</w:t>
            </w:r>
            <w:r w:rsidR="00CF2205">
              <w:rPr>
                <w:rFonts w:ascii="Arial" w:hAnsi="Arial" w:cs="Arial"/>
                <w:sz w:val="18"/>
                <w:szCs w:val="18"/>
              </w:rPr>
              <w:t>ą</w:t>
            </w:r>
            <w:r w:rsidR="00CF2205" w:rsidRPr="00CF2205">
              <w:rPr>
                <w:rFonts w:ascii="Arial" w:hAnsi="Arial" w:cs="Arial"/>
                <w:sz w:val="18"/>
                <w:szCs w:val="18"/>
              </w:rPr>
              <w:t xml:space="preserve"> się w terenie górniczym </w:t>
            </w:r>
            <w:r w:rsidR="00CF2205">
              <w:rPr>
                <w:rFonts w:ascii="Arial" w:hAnsi="Arial" w:cs="Arial"/>
                <w:sz w:val="18"/>
                <w:szCs w:val="18"/>
              </w:rPr>
              <w:br/>
            </w:r>
            <w:r w:rsidR="00CF2205" w:rsidRPr="00CF2205">
              <w:rPr>
                <w:rFonts w:ascii="Arial" w:hAnsi="Arial" w:cs="Arial"/>
                <w:sz w:val="18"/>
                <w:szCs w:val="18"/>
              </w:rPr>
              <w:t xml:space="preserve">KWK </w:t>
            </w:r>
            <w:proofErr w:type="spellStart"/>
            <w:r w:rsidR="00CF2205" w:rsidRPr="00CF2205">
              <w:rPr>
                <w:rFonts w:ascii="Arial" w:hAnsi="Arial" w:cs="Arial"/>
                <w:sz w:val="18"/>
                <w:szCs w:val="18"/>
              </w:rPr>
              <w:t>Borynia</w:t>
            </w:r>
            <w:proofErr w:type="spellEnd"/>
            <w:r w:rsidR="00CF2205" w:rsidRPr="00CF2205">
              <w:rPr>
                <w:rFonts w:ascii="Arial" w:hAnsi="Arial" w:cs="Arial"/>
                <w:sz w:val="18"/>
                <w:szCs w:val="18"/>
              </w:rPr>
              <w:t>-Zofiówka i nie wyznaczono dla ni</w:t>
            </w:r>
            <w:r w:rsidR="00CF2205">
              <w:rPr>
                <w:rFonts w:ascii="Arial" w:hAnsi="Arial" w:cs="Arial"/>
                <w:sz w:val="18"/>
                <w:szCs w:val="18"/>
              </w:rPr>
              <w:t>ch</w:t>
            </w:r>
            <w:r w:rsidR="00CF2205" w:rsidRPr="00CF2205">
              <w:rPr>
                <w:rFonts w:ascii="Arial" w:hAnsi="Arial" w:cs="Arial"/>
                <w:sz w:val="18"/>
                <w:szCs w:val="18"/>
              </w:rPr>
              <w:t xml:space="preserve"> obszarów zdegradowanych i obszaru rewitalizacji na podstawie art. 8 ustawy o rewitalizacji</w:t>
            </w:r>
            <w:r w:rsidRPr="005B574B">
              <w:rPr>
                <w:rFonts w:ascii="Arial" w:hAnsi="Arial" w:cs="Arial"/>
                <w:sz w:val="18"/>
                <w:szCs w:val="18"/>
              </w:rPr>
              <w:t>.</w:t>
            </w:r>
            <w:r w:rsidR="00CF2205">
              <w:rPr>
                <w:rFonts w:ascii="Arial" w:hAnsi="Arial" w:cs="Arial"/>
                <w:sz w:val="18"/>
                <w:szCs w:val="18"/>
              </w:rPr>
              <w:t xml:space="preserve"> </w:t>
            </w:r>
            <w:r>
              <w:rPr>
                <w:rFonts w:ascii="Arial" w:hAnsi="Arial" w:cs="Arial"/>
                <w:sz w:val="18"/>
                <w:szCs w:val="18"/>
              </w:rPr>
              <w:t>Nieprzekraczalna linia zabudowy.</w:t>
            </w:r>
            <w:r w:rsidRPr="005B574B">
              <w:rPr>
                <w:rFonts w:ascii="Arial" w:hAnsi="Arial" w:cs="Arial"/>
                <w:sz w:val="18"/>
                <w:szCs w:val="18"/>
              </w:rPr>
              <w:t xml:space="preserve">  </w:t>
            </w:r>
          </w:p>
          <w:p w14:paraId="3AE672C5" w14:textId="77777777" w:rsidR="00CF2205" w:rsidRDefault="00CF2205" w:rsidP="00CF2205">
            <w:pPr>
              <w:jc w:val="both"/>
              <w:rPr>
                <w:rFonts w:ascii="Arial" w:hAnsi="Arial"/>
                <w:sz w:val="18"/>
                <w:szCs w:val="18"/>
              </w:rPr>
            </w:pPr>
            <w:r>
              <w:rPr>
                <w:rFonts w:ascii="Arial" w:hAnsi="Arial"/>
                <w:sz w:val="18"/>
                <w:szCs w:val="18"/>
              </w:rPr>
              <w:t>1)</w:t>
            </w:r>
            <w:r w:rsidR="00E80686" w:rsidRPr="00894A7A">
              <w:rPr>
                <w:rFonts w:ascii="Arial" w:hAnsi="Arial"/>
                <w:sz w:val="18"/>
                <w:szCs w:val="18"/>
              </w:rPr>
              <w:t xml:space="preserve">Przeznaczenie dla </w:t>
            </w:r>
            <w:r>
              <w:rPr>
                <w:rFonts w:ascii="Arial" w:hAnsi="Arial"/>
                <w:sz w:val="18"/>
                <w:szCs w:val="18"/>
              </w:rPr>
              <w:t>7 MN-U</w:t>
            </w:r>
            <w:r w:rsidR="00E80686" w:rsidRPr="00894A7A">
              <w:rPr>
                <w:rFonts w:ascii="Arial" w:hAnsi="Arial"/>
                <w:sz w:val="18"/>
                <w:szCs w:val="18"/>
              </w:rPr>
              <w:t xml:space="preserve"> :</w:t>
            </w:r>
          </w:p>
          <w:p w14:paraId="4E925A6C" w14:textId="77777777" w:rsidR="00CF2205" w:rsidRDefault="00CF2205" w:rsidP="00CF2205">
            <w:pPr>
              <w:jc w:val="both"/>
              <w:rPr>
                <w:rFonts w:ascii="Arial" w:hAnsi="Arial"/>
                <w:sz w:val="18"/>
                <w:szCs w:val="18"/>
              </w:rPr>
            </w:pPr>
            <w:r w:rsidRPr="00CF2205">
              <w:rPr>
                <w:rFonts w:ascii="Arial" w:hAnsi="Arial"/>
                <w:sz w:val="18"/>
                <w:szCs w:val="18"/>
              </w:rPr>
              <w:t>a) tereny zabudowy mieszkaniowej jednorodzinnej,</w:t>
            </w:r>
          </w:p>
          <w:p w14:paraId="2C9AD84D" w14:textId="77777777" w:rsidR="00CF2205" w:rsidRDefault="00CF2205" w:rsidP="00CF2205">
            <w:pPr>
              <w:jc w:val="both"/>
              <w:rPr>
                <w:rFonts w:ascii="Arial" w:hAnsi="Arial"/>
                <w:sz w:val="18"/>
                <w:szCs w:val="18"/>
              </w:rPr>
            </w:pPr>
            <w:r w:rsidRPr="00CF2205">
              <w:rPr>
                <w:rFonts w:ascii="Arial" w:hAnsi="Arial"/>
                <w:sz w:val="18"/>
                <w:szCs w:val="18"/>
              </w:rPr>
              <w:t>b) teren usług;</w:t>
            </w:r>
          </w:p>
          <w:p w14:paraId="27E8A9FC" w14:textId="77777777" w:rsidR="00CF2205" w:rsidRDefault="00CF2205" w:rsidP="00CF2205">
            <w:pPr>
              <w:jc w:val="both"/>
              <w:rPr>
                <w:rFonts w:ascii="Arial" w:hAnsi="Arial"/>
                <w:sz w:val="18"/>
                <w:szCs w:val="18"/>
              </w:rPr>
            </w:pPr>
            <w:r>
              <w:rPr>
                <w:rFonts w:ascii="Arial" w:hAnsi="Arial"/>
                <w:sz w:val="18"/>
                <w:szCs w:val="18"/>
              </w:rPr>
              <w:t xml:space="preserve">2) </w:t>
            </w:r>
            <w:r w:rsidRPr="00CF2205">
              <w:rPr>
                <w:rFonts w:ascii="Arial" w:hAnsi="Arial"/>
                <w:sz w:val="18"/>
                <w:szCs w:val="18"/>
              </w:rPr>
              <w:t>przeznaczenie wykluczone:</w:t>
            </w:r>
          </w:p>
          <w:p w14:paraId="5B44589C" w14:textId="77777777" w:rsidR="00CF2205" w:rsidRDefault="00CF2205" w:rsidP="00CF2205">
            <w:pPr>
              <w:jc w:val="both"/>
              <w:rPr>
                <w:rFonts w:ascii="Arial" w:hAnsi="Arial"/>
                <w:sz w:val="18"/>
                <w:szCs w:val="18"/>
              </w:rPr>
            </w:pPr>
            <w:r w:rsidRPr="00CF2205">
              <w:rPr>
                <w:rFonts w:ascii="Arial" w:hAnsi="Arial"/>
                <w:sz w:val="18"/>
                <w:szCs w:val="18"/>
              </w:rPr>
              <w:t>a) teren usług handlu wielkopowierzchniowego,</w:t>
            </w:r>
          </w:p>
          <w:p w14:paraId="347450C4" w14:textId="77777777" w:rsidR="00CF2205" w:rsidRDefault="00CF2205" w:rsidP="00CF2205">
            <w:pPr>
              <w:jc w:val="both"/>
              <w:rPr>
                <w:rFonts w:ascii="Arial" w:hAnsi="Arial"/>
                <w:sz w:val="18"/>
                <w:szCs w:val="18"/>
              </w:rPr>
            </w:pPr>
            <w:r w:rsidRPr="00CF2205">
              <w:rPr>
                <w:rFonts w:ascii="Arial" w:hAnsi="Arial"/>
                <w:sz w:val="18"/>
                <w:szCs w:val="18"/>
              </w:rPr>
              <w:t>b) teren zabudowy mieszkaniowej szeregowej lub grupowej;</w:t>
            </w:r>
          </w:p>
          <w:p w14:paraId="146714B3" w14:textId="77777777" w:rsidR="00CF2205" w:rsidRDefault="00CF2205" w:rsidP="00CF2205">
            <w:pPr>
              <w:jc w:val="both"/>
              <w:rPr>
                <w:rFonts w:ascii="Arial" w:hAnsi="Arial"/>
                <w:sz w:val="18"/>
                <w:szCs w:val="18"/>
              </w:rPr>
            </w:pPr>
            <w:r w:rsidRPr="00CF2205">
              <w:rPr>
                <w:rFonts w:ascii="Arial" w:hAnsi="Arial"/>
                <w:sz w:val="18"/>
                <w:szCs w:val="18"/>
              </w:rPr>
              <w:t>3) zasady zagospodarowania terenu:</w:t>
            </w:r>
          </w:p>
          <w:p w14:paraId="08E9D964" w14:textId="77777777" w:rsidR="00CF2205" w:rsidRDefault="00CF2205" w:rsidP="00CF2205">
            <w:pPr>
              <w:jc w:val="both"/>
              <w:rPr>
                <w:rFonts w:ascii="Arial" w:hAnsi="Arial"/>
                <w:sz w:val="18"/>
                <w:szCs w:val="18"/>
              </w:rPr>
            </w:pPr>
            <w:r w:rsidRPr="00CF2205">
              <w:rPr>
                <w:rFonts w:ascii="Arial" w:hAnsi="Arial"/>
                <w:sz w:val="18"/>
                <w:szCs w:val="18"/>
              </w:rPr>
              <w:t>a) zakazuje się lokalizacji myjni samochodowych;</w:t>
            </w:r>
          </w:p>
          <w:p w14:paraId="319F7615" w14:textId="63ECA7AF" w:rsidR="00CF2205" w:rsidRPr="00CF2205" w:rsidRDefault="00CF2205" w:rsidP="00CF2205">
            <w:pPr>
              <w:jc w:val="both"/>
              <w:rPr>
                <w:rFonts w:ascii="Arial" w:hAnsi="Arial"/>
                <w:sz w:val="18"/>
                <w:szCs w:val="18"/>
              </w:rPr>
            </w:pPr>
            <w:r w:rsidRPr="00CF2205">
              <w:rPr>
                <w:rFonts w:ascii="Arial" w:hAnsi="Arial"/>
                <w:sz w:val="18"/>
                <w:szCs w:val="18"/>
              </w:rPr>
              <w:t>b) dopuszcza się istniejącą zabudowę zagrodową i związaną z rolnictwem, w szczególności budynki mieszkalne i gospodarcze,</w:t>
            </w:r>
          </w:p>
          <w:p w14:paraId="6B58F08E" w14:textId="1D0A38BE" w:rsidR="00E80686" w:rsidRDefault="00CF2205" w:rsidP="00CF2205">
            <w:pPr>
              <w:jc w:val="both"/>
              <w:rPr>
                <w:rFonts w:ascii="Arial" w:hAnsi="Arial" w:cs="Arial"/>
                <w:sz w:val="18"/>
                <w:szCs w:val="18"/>
              </w:rPr>
            </w:pPr>
            <w:r w:rsidRPr="00CF2205">
              <w:rPr>
                <w:rFonts w:ascii="Arial" w:hAnsi="Arial"/>
                <w:sz w:val="18"/>
                <w:szCs w:val="18"/>
              </w:rPr>
              <w:t>c) zakazuje się lokalizacji obiektów związanych z hodowlą zwierząt;</w:t>
            </w:r>
            <w:r>
              <w:rPr>
                <w:rFonts w:ascii="Arial" w:hAnsi="Arial"/>
                <w:sz w:val="18"/>
                <w:szCs w:val="18"/>
              </w:rPr>
              <w:t xml:space="preserve"> </w:t>
            </w:r>
          </w:p>
          <w:p w14:paraId="4E116894" w14:textId="77777777" w:rsidR="00E80686" w:rsidRDefault="00E80686" w:rsidP="00E80686">
            <w:pPr>
              <w:jc w:val="both"/>
              <w:rPr>
                <w:rFonts w:ascii="Arial" w:hAnsi="Arial" w:cs="Arial"/>
                <w:sz w:val="18"/>
                <w:szCs w:val="18"/>
              </w:rPr>
            </w:pPr>
            <w:r w:rsidRPr="005B574B">
              <w:rPr>
                <w:rFonts w:ascii="Arial" w:hAnsi="Arial" w:cs="Arial"/>
                <w:sz w:val="18"/>
                <w:szCs w:val="18"/>
              </w:rPr>
              <w:t xml:space="preserve"> </w:t>
            </w:r>
          </w:p>
          <w:p w14:paraId="0CE5CC50" w14:textId="77777777" w:rsidR="00E80686" w:rsidRDefault="00E80686" w:rsidP="00E8068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p>
          <w:p w14:paraId="66DBC4AB" w14:textId="77777777" w:rsidR="00E80686" w:rsidRPr="003B25B8" w:rsidRDefault="00E80686" w:rsidP="00E80686">
            <w:pPr>
              <w:jc w:val="both"/>
              <w:rPr>
                <w:rFonts w:ascii="Arial" w:hAnsi="Arial" w:cs="Arial"/>
                <w:sz w:val="18"/>
                <w:szCs w:val="18"/>
                <w:u w:val="single"/>
              </w:rPr>
            </w:pPr>
            <w:r w:rsidRPr="005B574B">
              <w:rPr>
                <w:rFonts w:ascii="Arial" w:hAnsi="Arial" w:cs="Arial"/>
                <w:b/>
                <w:sz w:val="18"/>
                <w:szCs w:val="18"/>
              </w:rPr>
              <w:t xml:space="preserve">  </w:t>
            </w:r>
            <w:r w:rsidRPr="005B574B">
              <w:rPr>
                <w:rFonts w:ascii="Arial" w:hAnsi="Arial" w:cs="Arial"/>
                <w:snapToGrid w:val="0"/>
                <w:color w:val="000000"/>
                <w:w w:val="0"/>
                <w:sz w:val="18"/>
                <w:szCs w:val="18"/>
                <w:u w:color="000000"/>
                <w:bdr w:val="none" w:sz="0" w:space="0" w:color="000000"/>
                <w:shd w:val="clear" w:color="000000" w:fill="000000"/>
                <w:lang w:val="x-none" w:eastAsia="x-none" w:bidi="x-none"/>
              </w:rPr>
              <w:t xml:space="preserve"> </w:t>
            </w:r>
          </w:p>
          <w:p w14:paraId="1814C963" w14:textId="77777777" w:rsidR="00E80686" w:rsidRPr="00300F3C" w:rsidRDefault="00E80686" w:rsidP="00E80686">
            <w:pPr>
              <w:jc w:val="both"/>
              <w:rPr>
                <w:rFonts w:ascii="Arial" w:hAnsi="Arial" w:cs="Arial"/>
                <w:b/>
                <w:bCs/>
                <w:sz w:val="18"/>
                <w:szCs w:val="18"/>
              </w:rPr>
            </w:pPr>
            <w:r w:rsidRPr="00300F3C">
              <w:rPr>
                <w:rFonts w:ascii="Arial" w:hAnsi="Arial" w:cs="Arial"/>
                <w:b/>
                <w:bCs/>
                <w:sz w:val="18"/>
                <w:szCs w:val="18"/>
              </w:rPr>
              <w:t xml:space="preserve">Miasto Jastrzębie Zdrój uzyskało </w:t>
            </w:r>
            <w:r>
              <w:rPr>
                <w:rFonts w:ascii="Arial" w:hAnsi="Arial" w:cs="Arial"/>
                <w:b/>
                <w:bCs/>
                <w:sz w:val="18"/>
                <w:szCs w:val="18"/>
              </w:rPr>
              <w:t xml:space="preserve">w 2025 r. </w:t>
            </w:r>
            <w:r w:rsidRPr="00300F3C">
              <w:rPr>
                <w:rFonts w:ascii="Arial" w:hAnsi="Arial" w:cs="Arial"/>
                <w:b/>
                <w:bCs/>
                <w:sz w:val="18"/>
                <w:szCs w:val="18"/>
              </w:rPr>
              <w:t>informacje od JSW S.A. iż</w:t>
            </w:r>
            <w:r>
              <w:rPr>
                <w:rFonts w:ascii="Arial" w:hAnsi="Arial" w:cs="Arial"/>
                <w:b/>
                <w:bCs/>
                <w:sz w:val="18"/>
                <w:szCs w:val="18"/>
              </w:rPr>
              <w:t>:</w:t>
            </w:r>
          </w:p>
          <w:p w14:paraId="707E98B4" w14:textId="77777777" w:rsidR="00E80686" w:rsidRDefault="00E80686" w:rsidP="00E80686">
            <w:pPr>
              <w:numPr>
                <w:ilvl w:val="0"/>
                <w:numId w:val="5"/>
              </w:numPr>
              <w:jc w:val="both"/>
              <w:textAlignment w:val="baseline"/>
              <w:rPr>
                <w:rFonts w:ascii="Arial" w:hAnsi="Arial" w:cs="Arial"/>
                <w:b/>
                <w:bCs/>
                <w:sz w:val="18"/>
                <w:szCs w:val="18"/>
              </w:rPr>
            </w:pPr>
            <w:r>
              <w:rPr>
                <w:rFonts w:ascii="Arial" w:hAnsi="Arial" w:cs="Arial"/>
                <w:b/>
                <w:bCs/>
                <w:sz w:val="18"/>
                <w:szCs w:val="18"/>
              </w:rPr>
              <w:t>Eksploatacja  górnicza kopalni „</w:t>
            </w:r>
            <w:proofErr w:type="spellStart"/>
            <w:r>
              <w:rPr>
                <w:rFonts w:ascii="Arial" w:hAnsi="Arial" w:cs="Arial"/>
                <w:b/>
                <w:bCs/>
                <w:sz w:val="18"/>
                <w:szCs w:val="18"/>
              </w:rPr>
              <w:t>Borynia</w:t>
            </w:r>
            <w:proofErr w:type="spellEnd"/>
            <w:r>
              <w:rPr>
                <w:rFonts w:ascii="Arial" w:hAnsi="Arial" w:cs="Arial"/>
                <w:b/>
                <w:bCs/>
                <w:sz w:val="18"/>
                <w:szCs w:val="18"/>
              </w:rPr>
              <w:t>-Zofiówka-Bzie” Ruch „</w:t>
            </w:r>
            <w:proofErr w:type="spellStart"/>
            <w:r>
              <w:rPr>
                <w:rFonts w:ascii="Arial" w:hAnsi="Arial" w:cs="Arial"/>
                <w:b/>
                <w:bCs/>
                <w:sz w:val="18"/>
                <w:szCs w:val="18"/>
              </w:rPr>
              <w:t>Borynia</w:t>
            </w:r>
            <w:proofErr w:type="spellEnd"/>
            <w:r>
              <w:rPr>
                <w:rFonts w:ascii="Arial" w:hAnsi="Arial" w:cs="Arial"/>
                <w:b/>
                <w:bCs/>
                <w:sz w:val="18"/>
                <w:szCs w:val="18"/>
              </w:rPr>
              <w:t>” do roku 2025, wywoła w ww. rejonie deformacje 0 kategorii terenu górniczego,</w:t>
            </w:r>
          </w:p>
          <w:p w14:paraId="43B52501" w14:textId="77777777" w:rsidR="00E80686" w:rsidRDefault="00E80686" w:rsidP="00E80686">
            <w:pPr>
              <w:numPr>
                <w:ilvl w:val="0"/>
                <w:numId w:val="5"/>
              </w:numPr>
              <w:jc w:val="both"/>
              <w:textAlignment w:val="baseline"/>
              <w:rPr>
                <w:rFonts w:ascii="Arial" w:hAnsi="Arial" w:cs="Arial"/>
                <w:b/>
                <w:bCs/>
                <w:sz w:val="18"/>
                <w:szCs w:val="18"/>
              </w:rPr>
            </w:pPr>
            <w:r>
              <w:rPr>
                <w:rFonts w:ascii="Arial" w:hAnsi="Arial" w:cs="Arial"/>
                <w:b/>
                <w:bCs/>
                <w:sz w:val="18"/>
                <w:szCs w:val="18"/>
              </w:rPr>
              <w:t xml:space="preserve">Wstrząsy pochodzenia górniczego w rejonie mogą spowodować drgania gruntu </w:t>
            </w:r>
            <w:r>
              <w:rPr>
                <w:rFonts w:ascii="Arial" w:hAnsi="Arial" w:cs="Arial"/>
                <w:b/>
                <w:bCs/>
                <w:sz w:val="18"/>
                <w:szCs w:val="18"/>
              </w:rPr>
              <w:br/>
              <w:t>o przyspieszeniu wynoszącym a 0,20 m/s</w:t>
            </w:r>
            <w:r w:rsidRPr="00DE0FF0">
              <w:rPr>
                <w:rFonts w:ascii="Arial" w:hAnsi="Arial" w:cs="Arial"/>
                <w:b/>
                <w:bCs/>
                <w:sz w:val="18"/>
                <w:szCs w:val="18"/>
                <w:vertAlign w:val="superscript"/>
              </w:rPr>
              <w:t>2</w:t>
            </w:r>
            <w:r>
              <w:rPr>
                <w:rFonts w:ascii="Arial" w:hAnsi="Arial" w:cs="Arial"/>
                <w:b/>
                <w:bCs/>
                <w:sz w:val="18"/>
                <w:szCs w:val="18"/>
              </w:rPr>
              <w:t xml:space="preserve"> (lata 2022-2025),</w:t>
            </w:r>
          </w:p>
          <w:p w14:paraId="17597BB2" w14:textId="77777777" w:rsidR="00E80686" w:rsidRPr="00F931A3" w:rsidRDefault="00E80686" w:rsidP="00E80686">
            <w:pPr>
              <w:numPr>
                <w:ilvl w:val="0"/>
                <w:numId w:val="5"/>
              </w:numPr>
              <w:jc w:val="both"/>
              <w:textAlignment w:val="baseline"/>
              <w:rPr>
                <w:rFonts w:ascii="Arial" w:hAnsi="Arial" w:cs="Arial"/>
                <w:sz w:val="18"/>
                <w:szCs w:val="18"/>
              </w:rPr>
            </w:pPr>
            <w:r>
              <w:rPr>
                <w:rFonts w:ascii="Arial" w:hAnsi="Arial" w:cs="Arial"/>
                <w:b/>
                <w:bCs/>
                <w:sz w:val="18"/>
                <w:szCs w:val="18"/>
              </w:rPr>
              <w:t xml:space="preserve">Dodatkowo JSW S.A. ubiega się o nowa koncesję na wydobywanie </w:t>
            </w:r>
            <w:r w:rsidRPr="00F931A3">
              <w:rPr>
                <w:rFonts w:ascii="Arial" w:hAnsi="Arial" w:cs="Arial"/>
                <w:b/>
                <w:bCs/>
                <w:sz w:val="18"/>
                <w:szCs w:val="18"/>
              </w:rPr>
              <w:t xml:space="preserve">węgla kamiennego </w:t>
            </w:r>
            <w:r>
              <w:rPr>
                <w:rFonts w:ascii="Arial" w:hAnsi="Arial" w:cs="Arial"/>
                <w:b/>
                <w:bCs/>
                <w:sz w:val="18"/>
                <w:szCs w:val="18"/>
              </w:rPr>
              <w:br/>
            </w:r>
            <w:r w:rsidRPr="00F931A3">
              <w:rPr>
                <w:rFonts w:ascii="Arial" w:hAnsi="Arial" w:cs="Arial"/>
                <w:b/>
                <w:bCs/>
                <w:sz w:val="18"/>
                <w:szCs w:val="18"/>
              </w:rPr>
              <w:t xml:space="preserve">i metanu jako kopaliny towarzyszącej. W związku z tym po uzyskaniu nowej koncesji eksploatacja górnicza kopalni </w:t>
            </w:r>
            <w:r>
              <w:rPr>
                <w:rFonts w:ascii="Arial" w:hAnsi="Arial" w:cs="Arial"/>
                <w:b/>
                <w:bCs/>
                <w:sz w:val="18"/>
                <w:szCs w:val="18"/>
              </w:rPr>
              <w:t>„</w:t>
            </w:r>
            <w:proofErr w:type="spellStart"/>
            <w:r w:rsidRPr="00F931A3">
              <w:rPr>
                <w:rFonts w:ascii="Arial" w:hAnsi="Arial" w:cs="Arial"/>
                <w:b/>
                <w:bCs/>
                <w:sz w:val="18"/>
                <w:szCs w:val="18"/>
              </w:rPr>
              <w:t>Borynia</w:t>
            </w:r>
            <w:proofErr w:type="spellEnd"/>
            <w:r w:rsidRPr="00F931A3">
              <w:rPr>
                <w:rFonts w:ascii="Arial" w:hAnsi="Arial" w:cs="Arial"/>
                <w:b/>
                <w:bCs/>
                <w:sz w:val="18"/>
                <w:szCs w:val="18"/>
              </w:rPr>
              <w:t>-Zofiówka</w:t>
            </w:r>
            <w:r>
              <w:rPr>
                <w:rFonts w:ascii="Arial" w:hAnsi="Arial" w:cs="Arial"/>
                <w:b/>
                <w:bCs/>
                <w:sz w:val="18"/>
                <w:szCs w:val="18"/>
              </w:rPr>
              <w:t>-Bzie</w:t>
            </w:r>
            <w:r w:rsidRPr="00F931A3">
              <w:rPr>
                <w:rFonts w:ascii="Arial" w:hAnsi="Arial" w:cs="Arial"/>
                <w:b/>
                <w:bCs/>
                <w:sz w:val="18"/>
                <w:szCs w:val="18"/>
              </w:rPr>
              <w:t>” Ruch „</w:t>
            </w:r>
            <w:proofErr w:type="spellStart"/>
            <w:r w:rsidRPr="00F931A3">
              <w:rPr>
                <w:rFonts w:ascii="Arial" w:hAnsi="Arial" w:cs="Arial"/>
                <w:b/>
                <w:bCs/>
                <w:sz w:val="18"/>
                <w:szCs w:val="18"/>
              </w:rPr>
              <w:t>Borynia</w:t>
            </w:r>
            <w:proofErr w:type="spellEnd"/>
            <w:r w:rsidRPr="00F931A3">
              <w:rPr>
                <w:rFonts w:ascii="Arial" w:hAnsi="Arial" w:cs="Arial"/>
                <w:b/>
                <w:bCs/>
                <w:sz w:val="18"/>
                <w:szCs w:val="18"/>
              </w:rPr>
              <w:t xml:space="preserve">” do roku 2042 może wywołać w ww. rejonie deformacje </w:t>
            </w:r>
            <w:r>
              <w:rPr>
                <w:rFonts w:ascii="Arial" w:hAnsi="Arial" w:cs="Arial"/>
                <w:b/>
                <w:bCs/>
                <w:sz w:val="18"/>
                <w:szCs w:val="18"/>
              </w:rPr>
              <w:t>0</w:t>
            </w:r>
            <w:r w:rsidRPr="00F931A3">
              <w:rPr>
                <w:rFonts w:ascii="Arial" w:hAnsi="Arial" w:cs="Arial"/>
                <w:b/>
                <w:bCs/>
                <w:sz w:val="18"/>
                <w:szCs w:val="18"/>
              </w:rPr>
              <w:t xml:space="preserve"> kategorii</w:t>
            </w:r>
            <w:r>
              <w:rPr>
                <w:rFonts w:ascii="Arial" w:hAnsi="Arial" w:cs="Arial"/>
                <w:b/>
                <w:bCs/>
                <w:sz w:val="18"/>
                <w:szCs w:val="18"/>
              </w:rPr>
              <w:t xml:space="preserve"> terenu górniczego.</w:t>
            </w:r>
          </w:p>
          <w:p w14:paraId="5EEB1775" w14:textId="77777777" w:rsidR="00E80686" w:rsidRPr="00420671" w:rsidRDefault="00E80686" w:rsidP="00E80686">
            <w:pPr>
              <w:ind w:left="767"/>
              <w:jc w:val="both"/>
              <w:rPr>
                <w:rFonts w:ascii="Arial" w:hAnsi="Arial" w:cs="Arial"/>
                <w:b/>
                <w:bCs/>
                <w:sz w:val="18"/>
                <w:szCs w:val="18"/>
              </w:rPr>
            </w:pPr>
          </w:p>
          <w:p w14:paraId="7BEFBB64" w14:textId="321E2311" w:rsidR="00E80686" w:rsidRDefault="00E80686" w:rsidP="00E80686">
            <w:pPr>
              <w:jc w:val="both"/>
              <w:rPr>
                <w:rFonts w:ascii="Arial" w:hAnsi="Arial" w:cs="Arial"/>
                <w:sz w:val="18"/>
                <w:szCs w:val="18"/>
              </w:rPr>
            </w:pPr>
            <w:r>
              <w:rPr>
                <w:rFonts w:ascii="Arial" w:hAnsi="Arial" w:cs="Arial"/>
                <w:sz w:val="18"/>
                <w:szCs w:val="18"/>
              </w:rPr>
              <w:t xml:space="preserve">W związku z tym, iż użytek ww. działek to R </w:t>
            </w:r>
            <w:proofErr w:type="spellStart"/>
            <w:r>
              <w:rPr>
                <w:rFonts w:ascii="Arial" w:hAnsi="Arial" w:cs="Arial"/>
                <w:sz w:val="18"/>
                <w:szCs w:val="18"/>
              </w:rPr>
              <w:t>IIIb</w:t>
            </w:r>
            <w:proofErr w:type="spellEnd"/>
            <w:r>
              <w:rPr>
                <w:rFonts w:ascii="Arial" w:hAnsi="Arial" w:cs="Arial"/>
                <w:sz w:val="18"/>
                <w:szCs w:val="18"/>
              </w:rPr>
              <w:t xml:space="preserve"> przy zabudowie nieruchomości konieczne będzie uzyskanie decyzji administracyjnej w sprawie wyrażenia zgody na wyłączenie z produkcji rolnej </w:t>
            </w:r>
            <w:r w:rsidR="000B3105">
              <w:rPr>
                <w:rFonts w:ascii="Arial" w:hAnsi="Arial" w:cs="Arial"/>
                <w:sz w:val="18"/>
                <w:szCs w:val="18"/>
              </w:rPr>
              <w:br/>
            </w:r>
            <w:r>
              <w:rPr>
                <w:rFonts w:ascii="Arial" w:hAnsi="Arial" w:cs="Arial"/>
                <w:sz w:val="18"/>
                <w:szCs w:val="18"/>
              </w:rPr>
              <w:t xml:space="preserve">na podstawie ustawy z dnia 3.02.1995 r. o ochronie gruntów rolnych i leśnych (t. j. Dz. U. z 2024 roku </w:t>
            </w:r>
            <w:r>
              <w:rPr>
                <w:rFonts w:ascii="Arial" w:hAnsi="Arial" w:cs="Arial"/>
                <w:sz w:val="18"/>
                <w:szCs w:val="18"/>
              </w:rPr>
              <w:br/>
              <w:t xml:space="preserve">poz. 82). Informacje w przedmiotowej sprawie można uzyskać pod nr tel. 32 47 85 180. </w:t>
            </w:r>
          </w:p>
          <w:p w14:paraId="36F4EE01" w14:textId="77777777" w:rsidR="00E80686" w:rsidRPr="00F42766" w:rsidRDefault="00E80686" w:rsidP="00E80686">
            <w:pPr>
              <w:jc w:val="both"/>
              <w:rPr>
                <w:rFonts w:ascii="Arial" w:hAnsi="Arial" w:cs="Arial"/>
                <w:bCs/>
                <w:sz w:val="18"/>
                <w:szCs w:val="18"/>
              </w:rPr>
            </w:pPr>
          </w:p>
          <w:p w14:paraId="6D5B6DCF" w14:textId="49341ED0" w:rsidR="00E80686" w:rsidRDefault="00E80686" w:rsidP="00E80686">
            <w:pPr>
              <w:jc w:val="both"/>
              <w:rPr>
                <w:rFonts w:ascii="Arial" w:hAnsi="Arial" w:cs="Arial"/>
                <w:bCs/>
                <w:sz w:val="18"/>
                <w:szCs w:val="18"/>
              </w:rPr>
            </w:pPr>
            <w:r w:rsidRPr="00F42766">
              <w:rPr>
                <w:rFonts w:ascii="Arial" w:hAnsi="Arial" w:cs="Arial"/>
                <w:bCs/>
                <w:sz w:val="18"/>
                <w:szCs w:val="18"/>
              </w:rPr>
              <w:t>Dodatkowo na działce 404/23,</w:t>
            </w:r>
            <w:r w:rsidR="00CF2205">
              <w:rPr>
                <w:rFonts w:ascii="Arial" w:hAnsi="Arial" w:cs="Arial"/>
                <w:bCs/>
                <w:sz w:val="18"/>
                <w:szCs w:val="18"/>
              </w:rPr>
              <w:t xml:space="preserve"> </w:t>
            </w:r>
            <w:r w:rsidRPr="00F42766">
              <w:rPr>
                <w:rFonts w:ascii="Arial" w:hAnsi="Arial" w:cs="Arial"/>
                <w:bCs/>
                <w:sz w:val="18"/>
                <w:szCs w:val="18"/>
              </w:rPr>
              <w:t xml:space="preserve">406/23 inwestor tj. Tauron Dystrybucja S.A. wykonał przyłącze energetyczne dla zasilania domów jednorodzinnych w związku z tym w przyszłości może wystąpić </w:t>
            </w:r>
            <w:r w:rsidRPr="00F42766">
              <w:rPr>
                <w:rFonts w:ascii="Arial" w:hAnsi="Arial" w:cs="Arial"/>
                <w:bCs/>
                <w:sz w:val="18"/>
                <w:szCs w:val="18"/>
              </w:rPr>
              <w:br/>
              <w:t>o ustanowienie służebności przesyłu do nowego nabywcy nieruchomości.</w:t>
            </w:r>
          </w:p>
          <w:p w14:paraId="6F8EF105" w14:textId="77777777" w:rsidR="000B3105" w:rsidRPr="00F42766" w:rsidRDefault="000B3105" w:rsidP="00E80686">
            <w:pPr>
              <w:jc w:val="both"/>
              <w:rPr>
                <w:rFonts w:ascii="Arial" w:hAnsi="Arial" w:cs="Arial"/>
                <w:bCs/>
                <w:sz w:val="18"/>
                <w:szCs w:val="18"/>
              </w:rPr>
            </w:pPr>
          </w:p>
          <w:p w14:paraId="6805AB5F" w14:textId="59C13664" w:rsidR="00930E75" w:rsidRPr="00C416E1" w:rsidRDefault="00E80686" w:rsidP="00D26617">
            <w:pPr>
              <w:jc w:val="both"/>
              <w:rPr>
                <w:rFonts w:ascii="Arial" w:hAnsi="Arial" w:cs="Arial"/>
                <w:sz w:val="18"/>
                <w:szCs w:val="18"/>
              </w:rPr>
            </w:pPr>
            <w:r w:rsidRPr="000E7549">
              <w:rPr>
                <w:rFonts w:ascii="Arial" w:hAnsi="Arial" w:cs="Arial"/>
                <w:sz w:val="18"/>
                <w:szCs w:val="18"/>
              </w:rPr>
              <w:t xml:space="preserve">Informacje w sprawie wycinki ewentualnych drzew znajdujących się na nieruchomościach można uzyskać w Wydziale Ochrony Środowiska Miasta Jastrzębie-Zdrój, pokój 512 A, tel. (032) 47 85 321. Wycinka za staraniem i na koszt nabywcy. Szczegółowe informacje w przedmiocie obowiązującego planu oraz dopuszczalnego sposobu zagospodarowania można uzyskać w Wydziale Architektury Urzędu Miasta w Jastrzębiu-Zdrój oraz na stronie </w:t>
            </w:r>
            <w:hyperlink r:id="rId6" w:history="1">
              <w:r w:rsidRPr="000E7549">
                <w:rPr>
                  <w:rStyle w:val="Hipercze"/>
                  <w:rFonts w:ascii="Arial" w:hAnsi="Arial" w:cs="Arial"/>
                  <w:sz w:val="18"/>
                  <w:szCs w:val="18"/>
                </w:rPr>
                <w:t>www.bip.jastrzebie.pl</w:t>
              </w:r>
            </w:hyperlink>
            <w:r w:rsidRPr="000E7549">
              <w:rPr>
                <w:rFonts w:ascii="Arial" w:hAnsi="Arial" w:cs="Arial"/>
                <w:sz w:val="18"/>
                <w:szCs w:val="18"/>
              </w:rPr>
              <w:t xml:space="preserve">. Dodatkowe informacje odnośnie zbywanej nieruchomości oraz uzgodnienia branżowe można uzyskać w Wydziale Mienia </w:t>
            </w:r>
            <w:r w:rsidR="000E7549">
              <w:rPr>
                <w:rFonts w:ascii="Arial" w:hAnsi="Arial" w:cs="Arial"/>
                <w:sz w:val="18"/>
                <w:szCs w:val="18"/>
              </w:rPr>
              <w:br/>
            </w:r>
            <w:r w:rsidRPr="000E7549">
              <w:rPr>
                <w:rFonts w:ascii="Arial" w:hAnsi="Arial" w:cs="Arial"/>
                <w:sz w:val="18"/>
                <w:szCs w:val="18"/>
              </w:rPr>
              <w:t>Urzędu Miasta Jastrzębie-Zdrój, pokój 468 B tel. 32 47 85 273.</w:t>
            </w:r>
          </w:p>
        </w:tc>
        <w:tc>
          <w:tcPr>
            <w:tcW w:w="592" w:type="pct"/>
            <w:vAlign w:val="center"/>
          </w:tcPr>
          <w:p w14:paraId="58CDD3A5" w14:textId="2D4A6FEC" w:rsidR="00E80686" w:rsidRPr="004D6E91" w:rsidRDefault="002D2C19" w:rsidP="00E80686">
            <w:pPr>
              <w:jc w:val="center"/>
              <w:rPr>
                <w:rFonts w:ascii="Arial" w:hAnsi="Arial" w:cs="Arial"/>
                <w:b/>
                <w:sz w:val="16"/>
                <w:szCs w:val="16"/>
              </w:rPr>
            </w:pPr>
            <w:r>
              <w:rPr>
                <w:rFonts w:ascii="Arial" w:hAnsi="Arial" w:cs="Arial"/>
                <w:b/>
                <w:sz w:val="16"/>
                <w:szCs w:val="16"/>
              </w:rPr>
              <w:lastRenderedPageBreak/>
              <w:t>77 000</w:t>
            </w:r>
            <w:r w:rsidR="00E80686">
              <w:rPr>
                <w:rFonts w:ascii="Arial" w:hAnsi="Arial" w:cs="Arial"/>
                <w:b/>
                <w:sz w:val="16"/>
                <w:szCs w:val="16"/>
              </w:rPr>
              <w:t xml:space="preserve">,00 </w:t>
            </w:r>
            <w:r w:rsidR="00E80686" w:rsidRPr="004D6E91">
              <w:rPr>
                <w:rFonts w:ascii="Arial" w:hAnsi="Arial" w:cs="Arial"/>
                <w:b/>
                <w:sz w:val="16"/>
                <w:szCs w:val="16"/>
              </w:rPr>
              <w:t xml:space="preserve">zł </w:t>
            </w:r>
          </w:p>
          <w:p w14:paraId="6B3D559A" w14:textId="5C3F924A" w:rsidR="00E80686" w:rsidRPr="004D6E91" w:rsidRDefault="00E80686" w:rsidP="00E80686">
            <w:pPr>
              <w:jc w:val="center"/>
              <w:rPr>
                <w:rFonts w:ascii="Arial" w:hAnsi="Arial" w:cs="Arial"/>
                <w:b/>
                <w:sz w:val="16"/>
                <w:szCs w:val="16"/>
              </w:rPr>
            </w:pPr>
            <w:r w:rsidRPr="004D6E91">
              <w:rPr>
                <w:rFonts w:ascii="Arial" w:hAnsi="Arial" w:cs="Arial"/>
                <w:b/>
                <w:sz w:val="16"/>
                <w:szCs w:val="16"/>
              </w:rPr>
              <w:t>(</w:t>
            </w:r>
            <w:r w:rsidR="002D2C19">
              <w:rPr>
                <w:rFonts w:ascii="Arial" w:hAnsi="Arial" w:cs="Arial"/>
                <w:b/>
                <w:sz w:val="16"/>
                <w:szCs w:val="16"/>
              </w:rPr>
              <w:t>62,96</w:t>
            </w:r>
            <w:r w:rsidRPr="004D6E91">
              <w:rPr>
                <w:rFonts w:ascii="Arial" w:hAnsi="Arial" w:cs="Arial"/>
                <w:b/>
                <w:sz w:val="16"/>
                <w:szCs w:val="16"/>
              </w:rPr>
              <w:t xml:space="preserve"> zł za 1 m </w:t>
            </w:r>
            <w:r w:rsidRPr="004D6E91">
              <w:rPr>
                <w:rFonts w:ascii="Arial" w:hAnsi="Arial" w:cs="Arial"/>
                <w:b/>
                <w:sz w:val="16"/>
                <w:szCs w:val="16"/>
                <w:vertAlign w:val="superscript"/>
              </w:rPr>
              <w:t>2</w:t>
            </w:r>
            <w:r w:rsidRPr="004D6E91">
              <w:rPr>
                <w:rFonts w:ascii="Arial" w:hAnsi="Arial" w:cs="Arial"/>
                <w:b/>
                <w:sz w:val="16"/>
                <w:szCs w:val="16"/>
              </w:rPr>
              <w:t xml:space="preserve">) </w:t>
            </w:r>
          </w:p>
          <w:p w14:paraId="2B09EE08"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 VAT 23 %</w:t>
            </w:r>
          </w:p>
          <w:p w14:paraId="36FD70C3" w14:textId="77777777" w:rsidR="00E80686" w:rsidRPr="004D6E91" w:rsidRDefault="00E80686" w:rsidP="00E80686">
            <w:pPr>
              <w:jc w:val="center"/>
              <w:rPr>
                <w:rFonts w:ascii="Arial" w:hAnsi="Arial" w:cs="Arial"/>
                <w:b/>
                <w:sz w:val="16"/>
                <w:szCs w:val="16"/>
              </w:rPr>
            </w:pPr>
          </w:p>
          <w:p w14:paraId="33DBCA19" w14:textId="2F14D9C3" w:rsidR="00E80686" w:rsidRPr="004D6E91" w:rsidRDefault="00E80686" w:rsidP="00E80686">
            <w:pPr>
              <w:jc w:val="center"/>
              <w:rPr>
                <w:rFonts w:ascii="Arial" w:hAnsi="Arial" w:cs="Arial"/>
                <w:b/>
                <w:sz w:val="16"/>
                <w:szCs w:val="16"/>
                <w:u w:val="single"/>
              </w:rPr>
            </w:pPr>
            <w:r w:rsidRPr="004D6E91">
              <w:rPr>
                <w:rFonts w:ascii="Arial" w:hAnsi="Arial" w:cs="Arial"/>
                <w:b/>
                <w:sz w:val="16"/>
                <w:szCs w:val="16"/>
                <w:u w:val="single"/>
              </w:rPr>
              <w:t xml:space="preserve">WADIUM do </w:t>
            </w:r>
            <w:r w:rsidR="00180A08" w:rsidRPr="00180A08">
              <w:rPr>
                <w:rFonts w:ascii="Arial" w:hAnsi="Arial" w:cs="Arial"/>
                <w:b/>
                <w:sz w:val="16"/>
                <w:szCs w:val="16"/>
                <w:u w:val="single"/>
              </w:rPr>
              <w:t>04.05</w:t>
            </w:r>
            <w:r w:rsidRPr="00180A08">
              <w:rPr>
                <w:rFonts w:ascii="Arial" w:hAnsi="Arial" w:cs="Arial"/>
                <w:b/>
                <w:sz w:val="16"/>
                <w:szCs w:val="16"/>
                <w:u w:val="single"/>
              </w:rPr>
              <w:t>.</w:t>
            </w:r>
            <w:r w:rsidRPr="004D6E91">
              <w:rPr>
                <w:rFonts w:ascii="Arial" w:hAnsi="Arial" w:cs="Arial"/>
                <w:b/>
                <w:sz w:val="16"/>
                <w:szCs w:val="16"/>
                <w:u w:val="single"/>
              </w:rPr>
              <w:t>202</w:t>
            </w:r>
            <w:r w:rsidR="002D2C19">
              <w:rPr>
                <w:rFonts w:ascii="Arial" w:hAnsi="Arial" w:cs="Arial"/>
                <w:b/>
                <w:sz w:val="16"/>
                <w:szCs w:val="16"/>
                <w:u w:val="single"/>
              </w:rPr>
              <w:t>6</w:t>
            </w:r>
            <w:r w:rsidRPr="004D6E91">
              <w:rPr>
                <w:rFonts w:ascii="Arial" w:hAnsi="Arial" w:cs="Arial"/>
                <w:b/>
                <w:sz w:val="16"/>
                <w:szCs w:val="16"/>
                <w:u w:val="single"/>
              </w:rPr>
              <w:t xml:space="preserve"> r. </w:t>
            </w:r>
          </w:p>
          <w:p w14:paraId="11E4F215" w14:textId="7C1E93EB" w:rsidR="00E80686" w:rsidRPr="004D6E91" w:rsidRDefault="002D2C19" w:rsidP="00E80686">
            <w:pPr>
              <w:jc w:val="center"/>
              <w:rPr>
                <w:rFonts w:ascii="Arial" w:hAnsi="Arial" w:cs="Arial"/>
                <w:b/>
                <w:sz w:val="16"/>
                <w:szCs w:val="16"/>
                <w:u w:val="single"/>
              </w:rPr>
            </w:pPr>
            <w:r>
              <w:rPr>
                <w:rFonts w:ascii="Arial" w:hAnsi="Arial" w:cs="Arial"/>
                <w:b/>
                <w:sz w:val="16"/>
                <w:szCs w:val="16"/>
                <w:u w:val="single"/>
              </w:rPr>
              <w:t>7</w:t>
            </w:r>
            <w:r w:rsidR="0030731D">
              <w:rPr>
                <w:rFonts w:ascii="Arial" w:hAnsi="Arial" w:cs="Arial"/>
                <w:b/>
                <w:sz w:val="16"/>
                <w:szCs w:val="16"/>
                <w:u w:val="single"/>
              </w:rPr>
              <w:t> </w:t>
            </w:r>
            <w:r>
              <w:rPr>
                <w:rFonts w:ascii="Arial" w:hAnsi="Arial" w:cs="Arial"/>
                <w:b/>
                <w:sz w:val="16"/>
                <w:szCs w:val="16"/>
                <w:u w:val="single"/>
              </w:rPr>
              <w:t>700</w:t>
            </w:r>
            <w:r w:rsidR="0030731D">
              <w:rPr>
                <w:rFonts w:ascii="Arial" w:hAnsi="Arial" w:cs="Arial"/>
                <w:b/>
                <w:sz w:val="16"/>
                <w:szCs w:val="16"/>
                <w:u w:val="single"/>
              </w:rPr>
              <w:t>,00</w:t>
            </w:r>
            <w:r w:rsidR="00E80686" w:rsidRPr="004D6E91">
              <w:rPr>
                <w:rFonts w:ascii="Arial" w:hAnsi="Arial" w:cs="Arial"/>
                <w:b/>
                <w:sz w:val="16"/>
                <w:szCs w:val="16"/>
                <w:u w:val="single"/>
              </w:rPr>
              <w:t xml:space="preserve"> zł</w:t>
            </w:r>
          </w:p>
          <w:p w14:paraId="1727D0AB" w14:textId="77777777" w:rsidR="00E80686" w:rsidRPr="004D6E91" w:rsidRDefault="00E80686" w:rsidP="00E80686">
            <w:pPr>
              <w:jc w:val="center"/>
              <w:rPr>
                <w:rFonts w:ascii="Arial" w:hAnsi="Arial" w:cs="Arial"/>
                <w:b/>
                <w:sz w:val="16"/>
                <w:szCs w:val="16"/>
              </w:rPr>
            </w:pPr>
          </w:p>
          <w:p w14:paraId="6D7CFD12" w14:textId="77777777" w:rsidR="00E80686" w:rsidRPr="004D6E91" w:rsidRDefault="00E80686" w:rsidP="00E80686">
            <w:pPr>
              <w:jc w:val="center"/>
              <w:rPr>
                <w:rFonts w:ascii="Arial" w:hAnsi="Arial" w:cs="Arial"/>
                <w:b/>
                <w:sz w:val="16"/>
                <w:szCs w:val="16"/>
              </w:rPr>
            </w:pPr>
            <w:r w:rsidRPr="004D6E91">
              <w:rPr>
                <w:rFonts w:ascii="Arial" w:hAnsi="Arial" w:cs="Arial"/>
                <w:b/>
                <w:sz w:val="16"/>
                <w:szCs w:val="16"/>
              </w:rPr>
              <w:t>POSTĄPIENIE</w:t>
            </w:r>
          </w:p>
          <w:p w14:paraId="0C989AC7" w14:textId="2D531DF6" w:rsidR="002D2C19" w:rsidRDefault="002D2C19" w:rsidP="00E80686">
            <w:pPr>
              <w:jc w:val="center"/>
              <w:rPr>
                <w:rFonts w:ascii="Arial" w:hAnsi="Arial" w:cs="Arial"/>
                <w:b/>
                <w:sz w:val="16"/>
                <w:szCs w:val="16"/>
              </w:rPr>
            </w:pPr>
            <w:r>
              <w:rPr>
                <w:rFonts w:ascii="Arial" w:hAnsi="Arial" w:cs="Arial"/>
                <w:b/>
                <w:sz w:val="16"/>
                <w:szCs w:val="16"/>
              </w:rPr>
              <w:t>770</w:t>
            </w:r>
            <w:r w:rsidR="00E80686" w:rsidRPr="004D6E91">
              <w:rPr>
                <w:rFonts w:ascii="Arial" w:hAnsi="Arial" w:cs="Arial"/>
                <w:b/>
                <w:sz w:val="16"/>
                <w:szCs w:val="16"/>
              </w:rPr>
              <w:t>,00 zł</w:t>
            </w:r>
          </w:p>
          <w:p w14:paraId="6F058A48" w14:textId="4624B4AE" w:rsidR="002D2C19" w:rsidRPr="004D6E91" w:rsidRDefault="002D2C19" w:rsidP="00E80686">
            <w:pPr>
              <w:jc w:val="center"/>
              <w:rPr>
                <w:rFonts w:ascii="Arial" w:hAnsi="Arial" w:cs="Arial"/>
                <w:b/>
                <w:sz w:val="18"/>
                <w:szCs w:val="18"/>
              </w:rPr>
            </w:pPr>
            <w:r w:rsidRPr="008C1367">
              <w:rPr>
                <w:rFonts w:ascii="Arial" w:hAnsi="Arial" w:cs="Arial"/>
                <w:sz w:val="15"/>
                <w:szCs w:val="15"/>
              </w:rPr>
              <w:t xml:space="preserve">I przetarg odbył się </w:t>
            </w:r>
            <w:r>
              <w:rPr>
                <w:rFonts w:ascii="Arial" w:hAnsi="Arial" w:cs="Arial"/>
                <w:sz w:val="15"/>
                <w:szCs w:val="15"/>
              </w:rPr>
              <w:t>17</w:t>
            </w:r>
            <w:r w:rsidRPr="008C1367">
              <w:rPr>
                <w:rFonts w:ascii="Arial" w:hAnsi="Arial" w:cs="Arial"/>
                <w:sz w:val="15"/>
                <w:szCs w:val="15"/>
              </w:rPr>
              <w:t>.</w:t>
            </w:r>
            <w:r>
              <w:rPr>
                <w:rFonts w:ascii="Arial" w:hAnsi="Arial" w:cs="Arial"/>
                <w:sz w:val="15"/>
                <w:szCs w:val="15"/>
              </w:rPr>
              <w:t>11</w:t>
            </w:r>
            <w:r w:rsidRPr="008C1367">
              <w:rPr>
                <w:rFonts w:ascii="Arial" w:hAnsi="Arial" w:cs="Arial"/>
                <w:sz w:val="15"/>
                <w:szCs w:val="15"/>
              </w:rPr>
              <w:t xml:space="preserve">.2025 r. </w:t>
            </w:r>
            <w:r w:rsidRPr="008C1367">
              <w:rPr>
                <w:rFonts w:ascii="Arial" w:hAnsi="Arial" w:cs="Arial"/>
                <w:sz w:val="15"/>
                <w:szCs w:val="15"/>
              </w:rPr>
              <w:br/>
              <w:t xml:space="preserve">Cena </w:t>
            </w:r>
            <w:r>
              <w:rPr>
                <w:rFonts w:ascii="Arial" w:hAnsi="Arial" w:cs="Arial"/>
                <w:sz w:val="15"/>
                <w:szCs w:val="15"/>
              </w:rPr>
              <w:t>wywoławcza netto</w:t>
            </w:r>
            <w:r w:rsidRPr="008C1367">
              <w:rPr>
                <w:rFonts w:ascii="Arial" w:hAnsi="Arial" w:cs="Arial"/>
                <w:sz w:val="15"/>
                <w:szCs w:val="15"/>
              </w:rPr>
              <w:t xml:space="preserve"> wynosiła </w:t>
            </w:r>
            <w:r w:rsidRPr="008C1367">
              <w:rPr>
                <w:rFonts w:ascii="Arial" w:hAnsi="Arial" w:cs="Arial"/>
                <w:sz w:val="15"/>
                <w:szCs w:val="15"/>
              </w:rPr>
              <w:br/>
            </w:r>
            <w:r>
              <w:rPr>
                <w:rFonts w:ascii="Arial" w:hAnsi="Arial" w:cs="Arial"/>
                <w:sz w:val="15"/>
                <w:szCs w:val="15"/>
              </w:rPr>
              <w:t>85 500</w:t>
            </w:r>
            <w:r w:rsidRPr="008C1367">
              <w:rPr>
                <w:rFonts w:ascii="Arial" w:hAnsi="Arial" w:cs="Arial"/>
                <w:sz w:val="15"/>
                <w:szCs w:val="15"/>
              </w:rPr>
              <w:t>,00 zł.</w:t>
            </w:r>
          </w:p>
        </w:tc>
      </w:tr>
      <w:tr w:rsidR="00D26617" w:rsidRPr="004D6E91" w14:paraId="72FD0BA4" w14:textId="77777777" w:rsidTr="0020181F">
        <w:trPr>
          <w:trHeight w:val="4572"/>
          <w:jc w:val="center"/>
        </w:trPr>
        <w:tc>
          <w:tcPr>
            <w:tcW w:w="289" w:type="pct"/>
            <w:vAlign w:val="center"/>
          </w:tcPr>
          <w:p w14:paraId="2FE87A59" w14:textId="057762DD" w:rsidR="00D26617" w:rsidRPr="004D6E91" w:rsidRDefault="00D26617" w:rsidP="00E80686">
            <w:pPr>
              <w:jc w:val="center"/>
              <w:rPr>
                <w:rFonts w:ascii="Arial" w:hAnsi="Arial" w:cs="Arial"/>
                <w:b/>
                <w:sz w:val="18"/>
                <w:szCs w:val="18"/>
              </w:rPr>
            </w:pPr>
            <w:r>
              <w:rPr>
                <w:rFonts w:ascii="Arial" w:hAnsi="Arial" w:cs="Arial"/>
                <w:b/>
                <w:sz w:val="18"/>
                <w:szCs w:val="18"/>
              </w:rPr>
              <w:t>406/23</w:t>
            </w:r>
          </w:p>
        </w:tc>
        <w:tc>
          <w:tcPr>
            <w:tcW w:w="248" w:type="pct"/>
            <w:vAlign w:val="center"/>
          </w:tcPr>
          <w:p w14:paraId="04AA6AB9" w14:textId="3D1F8137" w:rsidR="00D26617" w:rsidRPr="004D6E91" w:rsidRDefault="00D26617" w:rsidP="00E80686">
            <w:pPr>
              <w:jc w:val="center"/>
              <w:rPr>
                <w:rFonts w:ascii="Arial" w:hAnsi="Arial" w:cs="Arial"/>
                <w:b/>
                <w:sz w:val="18"/>
                <w:szCs w:val="18"/>
              </w:rPr>
            </w:pPr>
            <w:r w:rsidRPr="004D6E91">
              <w:rPr>
                <w:rFonts w:ascii="Arial" w:hAnsi="Arial" w:cs="Arial"/>
                <w:b/>
                <w:sz w:val="18"/>
                <w:szCs w:val="18"/>
              </w:rPr>
              <w:t>0,1</w:t>
            </w:r>
            <w:r>
              <w:rPr>
                <w:rFonts w:ascii="Arial" w:hAnsi="Arial" w:cs="Arial"/>
                <w:b/>
                <w:sz w:val="18"/>
                <w:szCs w:val="18"/>
              </w:rPr>
              <w:t>208</w:t>
            </w:r>
          </w:p>
        </w:tc>
        <w:tc>
          <w:tcPr>
            <w:tcW w:w="338" w:type="pct"/>
            <w:vAlign w:val="center"/>
          </w:tcPr>
          <w:p w14:paraId="3DB65DF1" w14:textId="77777777" w:rsidR="00D26617" w:rsidRDefault="00D26617" w:rsidP="00E80686">
            <w:pPr>
              <w:jc w:val="center"/>
              <w:rPr>
                <w:rFonts w:ascii="Arial" w:hAnsi="Arial" w:cs="Arial"/>
                <w:b/>
                <w:sz w:val="18"/>
                <w:szCs w:val="18"/>
              </w:rPr>
            </w:pPr>
          </w:p>
          <w:p w14:paraId="4AF1EA35" w14:textId="348B08D7" w:rsidR="00D26617" w:rsidRPr="00180A08" w:rsidRDefault="00D26617" w:rsidP="00E80686">
            <w:pPr>
              <w:jc w:val="center"/>
              <w:rPr>
                <w:rFonts w:ascii="Arial" w:hAnsi="Arial" w:cs="Arial"/>
                <w:b/>
                <w:sz w:val="18"/>
                <w:szCs w:val="18"/>
              </w:rPr>
            </w:pPr>
            <w:r w:rsidRPr="00180A08">
              <w:rPr>
                <w:rFonts w:ascii="Arial" w:hAnsi="Arial" w:cs="Arial"/>
                <w:b/>
                <w:sz w:val="18"/>
                <w:szCs w:val="18"/>
              </w:rPr>
              <w:t>11.05.2026</w:t>
            </w:r>
          </w:p>
          <w:p w14:paraId="088BC5A6" w14:textId="3E40F519" w:rsidR="00D26617" w:rsidRPr="004D6E91" w:rsidRDefault="00D26617" w:rsidP="00E80686">
            <w:pPr>
              <w:jc w:val="center"/>
              <w:rPr>
                <w:rFonts w:ascii="Arial" w:hAnsi="Arial" w:cs="Arial"/>
                <w:b/>
                <w:sz w:val="18"/>
                <w:szCs w:val="18"/>
              </w:rPr>
            </w:pPr>
            <w:r w:rsidRPr="00180A08">
              <w:rPr>
                <w:rFonts w:ascii="Arial" w:hAnsi="Arial" w:cs="Arial"/>
                <w:b/>
                <w:sz w:val="18"/>
                <w:szCs w:val="18"/>
              </w:rPr>
              <w:t>10:30</w:t>
            </w:r>
          </w:p>
        </w:tc>
        <w:tc>
          <w:tcPr>
            <w:tcW w:w="363" w:type="pct"/>
            <w:vMerge/>
            <w:vAlign w:val="center"/>
          </w:tcPr>
          <w:p w14:paraId="752A16FE" w14:textId="77777777" w:rsidR="00D26617" w:rsidRPr="004D6E91" w:rsidRDefault="00D26617" w:rsidP="00131622">
            <w:pPr>
              <w:jc w:val="center"/>
              <w:rPr>
                <w:rFonts w:ascii="Arial" w:hAnsi="Arial" w:cs="Arial"/>
                <w:b/>
                <w:sz w:val="18"/>
                <w:szCs w:val="18"/>
              </w:rPr>
            </w:pPr>
          </w:p>
        </w:tc>
        <w:tc>
          <w:tcPr>
            <w:tcW w:w="516" w:type="pct"/>
            <w:vMerge/>
            <w:vAlign w:val="center"/>
          </w:tcPr>
          <w:p w14:paraId="6AC0F61F" w14:textId="77777777" w:rsidR="00D26617" w:rsidRPr="004D6E91" w:rsidRDefault="00D26617"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07AEFA2D" w14:textId="77777777" w:rsidR="00D26617" w:rsidRPr="004D6E91" w:rsidRDefault="00D26617" w:rsidP="00823A57">
            <w:pPr>
              <w:jc w:val="both"/>
              <w:rPr>
                <w:rFonts w:ascii="Arial" w:hAnsi="Arial" w:cs="Arial"/>
                <w:sz w:val="18"/>
                <w:szCs w:val="18"/>
              </w:rPr>
            </w:pPr>
          </w:p>
        </w:tc>
        <w:tc>
          <w:tcPr>
            <w:tcW w:w="592" w:type="pct"/>
            <w:vMerge w:val="restart"/>
            <w:vAlign w:val="center"/>
          </w:tcPr>
          <w:p w14:paraId="6D9C584B" w14:textId="6B979F5E" w:rsidR="00D26617" w:rsidRPr="004D6E91" w:rsidRDefault="00D26617" w:rsidP="00E80686">
            <w:pPr>
              <w:jc w:val="center"/>
              <w:rPr>
                <w:rFonts w:ascii="Arial" w:hAnsi="Arial" w:cs="Arial"/>
                <w:b/>
                <w:sz w:val="16"/>
                <w:szCs w:val="16"/>
              </w:rPr>
            </w:pPr>
            <w:r>
              <w:rPr>
                <w:rFonts w:ascii="Arial" w:hAnsi="Arial" w:cs="Arial"/>
                <w:b/>
                <w:sz w:val="16"/>
                <w:szCs w:val="16"/>
              </w:rPr>
              <w:t>84 0</w:t>
            </w:r>
            <w:r w:rsidR="004425A8">
              <w:rPr>
                <w:rFonts w:ascii="Arial" w:hAnsi="Arial" w:cs="Arial"/>
                <w:b/>
                <w:sz w:val="16"/>
                <w:szCs w:val="16"/>
              </w:rPr>
              <w:t>0</w:t>
            </w:r>
            <w:r>
              <w:rPr>
                <w:rFonts w:ascii="Arial" w:hAnsi="Arial" w:cs="Arial"/>
                <w:b/>
                <w:sz w:val="16"/>
                <w:szCs w:val="16"/>
              </w:rPr>
              <w:t xml:space="preserve">0,00 </w:t>
            </w:r>
            <w:r w:rsidRPr="004D6E91">
              <w:rPr>
                <w:rFonts w:ascii="Arial" w:hAnsi="Arial" w:cs="Arial"/>
                <w:b/>
                <w:sz w:val="16"/>
                <w:szCs w:val="16"/>
              </w:rPr>
              <w:t xml:space="preserve">zł </w:t>
            </w:r>
          </w:p>
          <w:p w14:paraId="21F426D7" w14:textId="75779520" w:rsidR="00D26617" w:rsidRPr="004D6E91" w:rsidRDefault="00D26617" w:rsidP="00E80686">
            <w:pPr>
              <w:jc w:val="center"/>
              <w:rPr>
                <w:rFonts w:ascii="Arial" w:hAnsi="Arial" w:cs="Arial"/>
                <w:b/>
                <w:sz w:val="16"/>
                <w:szCs w:val="16"/>
              </w:rPr>
            </w:pPr>
            <w:r w:rsidRPr="004D6E91">
              <w:rPr>
                <w:rFonts w:ascii="Arial" w:hAnsi="Arial" w:cs="Arial"/>
                <w:b/>
                <w:sz w:val="16"/>
                <w:szCs w:val="16"/>
              </w:rPr>
              <w:t>(</w:t>
            </w:r>
            <w:r>
              <w:rPr>
                <w:rFonts w:ascii="Arial" w:hAnsi="Arial" w:cs="Arial"/>
                <w:b/>
                <w:sz w:val="16"/>
                <w:szCs w:val="16"/>
              </w:rPr>
              <w:t>69,54</w:t>
            </w:r>
            <w:r w:rsidRPr="004D6E91">
              <w:rPr>
                <w:rFonts w:ascii="Arial" w:hAnsi="Arial" w:cs="Arial"/>
                <w:b/>
                <w:sz w:val="16"/>
                <w:szCs w:val="16"/>
              </w:rPr>
              <w:t xml:space="preserve"> zł za 1 m</w:t>
            </w:r>
            <w:r w:rsidRPr="004D6E91">
              <w:rPr>
                <w:rFonts w:ascii="Arial" w:hAnsi="Arial" w:cs="Arial"/>
                <w:b/>
                <w:sz w:val="16"/>
                <w:szCs w:val="16"/>
                <w:vertAlign w:val="superscript"/>
              </w:rPr>
              <w:t>2</w:t>
            </w:r>
            <w:r w:rsidRPr="004D6E91">
              <w:rPr>
                <w:rFonts w:ascii="Arial" w:hAnsi="Arial" w:cs="Arial"/>
                <w:b/>
                <w:sz w:val="16"/>
                <w:szCs w:val="16"/>
              </w:rPr>
              <w:t xml:space="preserve">) </w:t>
            </w:r>
          </w:p>
          <w:p w14:paraId="2E82C7AB" w14:textId="77777777" w:rsidR="00D26617" w:rsidRPr="004D6E91" w:rsidRDefault="00D26617" w:rsidP="00E80686">
            <w:pPr>
              <w:jc w:val="center"/>
              <w:rPr>
                <w:rFonts w:ascii="Arial" w:hAnsi="Arial" w:cs="Arial"/>
                <w:b/>
                <w:sz w:val="16"/>
                <w:szCs w:val="16"/>
              </w:rPr>
            </w:pPr>
            <w:r w:rsidRPr="004D6E91">
              <w:rPr>
                <w:rFonts w:ascii="Arial" w:hAnsi="Arial" w:cs="Arial"/>
                <w:b/>
                <w:sz w:val="16"/>
                <w:szCs w:val="16"/>
              </w:rPr>
              <w:t>+ VAT 23 %</w:t>
            </w:r>
          </w:p>
          <w:p w14:paraId="6A32C27C" w14:textId="77777777" w:rsidR="00D26617" w:rsidRPr="004D6E91" w:rsidRDefault="00D26617" w:rsidP="00E80686">
            <w:pPr>
              <w:jc w:val="center"/>
              <w:rPr>
                <w:rFonts w:ascii="Arial" w:hAnsi="Arial" w:cs="Arial"/>
                <w:b/>
                <w:sz w:val="16"/>
                <w:szCs w:val="16"/>
              </w:rPr>
            </w:pPr>
          </w:p>
          <w:p w14:paraId="385C074F" w14:textId="39F80F54" w:rsidR="00D26617" w:rsidRPr="004D6E91" w:rsidRDefault="00D26617" w:rsidP="00E80686">
            <w:pPr>
              <w:jc w:val="center"/>
              <w:rPr>
                <w:rFonts w:ascii="Arial" w:hAnsi="Arial" w:cs="Arial"/>
                <w:b/>
                <w:sz w:val="16"/>
                <w:szCs w:val="16"/>
                <w:u w:val="single"/>
              </w:rPr>
            </w:pPr>
            <w:r w:rsidRPr="004D6E91">
              <w:rPr>
                <w:rFonts w:ascii="Arial" w:hAnsi="Arial" w:cs="Arial"/>
                <w:b/>
                <w:sz w:val="16"/>
                <w:szCs w:val="16"/>
                <w:u w:val="single"/>
              </w:rPr>
              <w:t xml:space="preserve">WADIUM do </w:t>
            </w:r>
            <w:r w:rsidRPr="00180A08">
              <w:rPr>
                <w:rFonts w:ascii="Arial" w:hAnsi="Arial" w:cs="Arial"/>
                <w:b/>
                <w:sz w:val="16"/>
                <w:szCs w:val="16"/>
                <w:u w:val="single"/>
              </w:rPr>
              <w:t>04.05.</w:t>
            </w:r>
            <w:r w:rsidRPr="004D6E91">
              <w:rPr>
                <w:rFonts w:ascii="Arial" w:hAnsi="Arial" w:cs="Arial"/>
                <w:b/>
                <w:sz w:val="16"/>
                <w:szCs w:val="16"/>
                <w:u w:val="single"/>
              </w:rPr>
              <w:t>202</w:t>
            </w:r>
            <w:r>
              <w:rPr>
                <w:rFonts w:ascii="Arial" w:hAnsi="Arial" w:cs="Arial"/>
                <w:b/>
                <w:sz w:val="16"/>
                <w:szCs w:val="16"/>
                <w:u w:val="single"/>
              </w:rPr>
              <w:t>6</w:t>
            </w:r>
            <w:r w:rsidRPr="004D6E91">
              <w:rPr>
                <w:rFonts w:ascii="Arial" w:hAnsi="Arial" w:cs="Arial"/>
                <w:b/>
                <w:sz w:val="16"/>
                <w:szCs w:val="16"/>
                <w:u w:val="single"/>
              </w:rPr>
              <w:t xml:space="preserve"> r.</w:t>
            </w:r>
          </w:p>
          <w:p w14:paraId="3D9129A1" w14:textId="0026AE4E" w:rsidR="00D26617" w:rsidRPr="004D6E91" w:rsidRDefault="00D26617" w:rsidP="00E80686">
            <w:pPr>
              <w:jc w:val="center"/>
              <w:rPr>
                <w:rFonts w:ascii="Arial" w:hAnsi="Arial" w:cs="Arial"/>
                <w:b/>
                <w:sz w:val="16"/>
                <w:szCs w:val="16"/>
                <w:u w:val="single"/>
              </w:rPr>
            </w:pPr>
            <w:r>
              <w:rPr>
                <w:rFonts w:ascii="Arial" w:hAnsi="Arial" w:cs="Arial"/>
                <w:b/>
                <w:sz w:val="16"/>
                <w:szCs w:val="16"/>
                <w:u w:val="single"/>
              </w:rPr>
              <w:t>8 400,00</w:t>
            </w:r>
            <w:r w:rsidRPr="004D6E91">
              <w:rPr>
                <w:rFonts w:ascii="Arial" w:hAnsi="Arial" w:cs="Arial"/>
                <w:b/>
                <w:sz w:val="16"/>
                <w:szCs w:val="16"/>
                <w:u w:val="single"/>
              </w:rPr>
              <w:t xml:space="preserve"> zł</w:t>
            </w:r>
            <w:bookmarkStart w:id="1" w:name="_GoBack"/>
            <w:bookmarkEnd w:id="1"/>
          </w:p>
          <w:p w14:paraId="04F6EDB8" w14:textId="77777777" w:rsidR="00D26617" w:rsidRPr="004D6E91" w:rsidRDefault="00D26617" w:rsidP="00E80686">
            <w:pPr>
              <w:jc w:val="center"/>
              <w:rPr>
                <w:rFonts w:ascii="Arial" w:hAnsi="Arial" w:cs="Arial"/>
                <w:b/>
                <w:sz w:val="16"/>
                <w:szCs w:val="16"/>
              </w:rPr>
            </w:pPr>
          </w:p>
          <w:p w14:paraId="100A525C" w14:textId="77777777" w:rsidR="00D26617" w:rsidRPr="004D6E91" w:rsidRDefault="00D26617" w:rsidP="00E80686">
            <w:pPr>
              <w:jc w:val="center"/>
              <w:rPr>
                <w:rFonts w:ascii="Arial" w:hAnsi="Arial" w:cs="Arial"/>
                <w:b/>
                <w:sz w:val="16"/>
                <w:szCs w:val="16"/>
              </w:rPr>
            </w:pPr>
            <w:r w:rsidRPr="004D6E91">
              <w:rPr>
                <w:rFonts w:ascii="Arial" w:hAnsi="Arial" w:cs="Arial"/>
                <w:b/>
                <w:sz w:val="16"/>
                <w:szCs w:val="16"/>
              </w:rPr>
              <w:t>POSTĄPIENIE</w:t>
            </w:r>
          </w:p>
          <w:p w14:paraId="461089CF" w14:textId="00E9E4F6" w:rsidR="00D26617" w:rsidRDefault="00D26617" w:rsidP="00E80686">
            <w:pPr>
              <w:jc w:val="center"/>
              <w:rPr>
                <w:rFonts w:ascii="Arial" w:hAnsi="Arial" w:cs="Arial"/>
                <w:b/>
                <w:sz w:val="16"/>
                <w:szCs w:val="16"/>
              </w:rPr>
            </w:pPr>
            <w:r>
              <w:rPr>
                <w:rFonts w:ascii="Arial" w:hAnsi="Arial" w:cs="Arial"/>
                <w:b/>
                <w:sz w:val="16"/>
                <w:szCs w:val="16"/>
              </w:rPr>
              <w:t>840</w:t>
            </w:r>
            <w:r w:rsidRPr="004D6E91">
              <w:rPr>
                <w:rFonts w:ascii="Arial" w:hAnsi="Arial" w:cs="Arial"/>
                <w:b/>
                <w:sz w:val="16"/>
                <w:szCs w:val="16"/>
              </w:rPr>
              <w:t>,00 zł</w:t>
            </w:r>
          </w:p>
          <w:p w14:paraId="558A98EF" w14:textId="77777777" w:rsidR="00D26617" w:rsidRDefault="00D26617" w:rsidP="00E80686">
            <w:pPr>
              <w:jc w:val="center"/>
              <w:rPr>
                <w:rFonts w:ascii="Arial" w:hAnsi="Arial" w:cs="Arial"/>
                <w:b/>
                <w:sz w:val="16"/>
                <w:szCs w:val="16"/>
              </w:rPr>
            </w:pPr>
          </w:p>
          <w:p w14:paraId="40D97F7F" w14:textId="7364C38A" w:rsidR="00D26617" w:rsidRPr="004D6E91" w:rsidRDefault="00D26617" w:rsidP="00E80686">
            <w:pPr>
              <w:jc w:val="center"/>
              <w:rPr>
                <w:rFonts w:ascii="Arial" w:hAnsi="Arial" w:cs="Arial"/>
                <w:b/>
                <w:sz w:val="16"/>
                <w:szCs w:val="16"/>
              </w:rPr>
            </w:pPr>
            <w:r w:rsidRPr="008C1367">
              <w:rPr>
                <w:rFonts w:ascii="Arial" w:hAnsi="Arial" w:cs="Arial"/>
                <w:sz w:val="15"/>
                <w:szCs w:val="15"/>
              </w:rPr>
              <w:t xml:space="preserve">I przetarg odbył się </w:t>
            </w:r>
            <w:r>
              <w:rPr>
                <w:rFonts w:ascii="Arial" w:hAnsi="Arial" w:cs="Arial"/>
                <w:sz w:val="15"/>
                <w:szCs w:val="15"/>
              </w:rPr>
              <w:t>17</w:t>
            </w:r>
            <w:r w:rsidRPr="008C1367">
              <w:rPr>
                <w:rFonts w:ascii="Arial" w:hAnsi="Arial" w:cs="Arial"/>
                <w:sz w:val="15"/>
                <w:szCs w:val="15"/>
              </w:rPr>
              <w:t>.</w:t>
            </w:r>
            <w:r>
              <w:rPr>
                <w:rFonts w:ascii="Arial" w:hAnsi="Arial" w:cs="Arial"/>
                <w:sz w:val="15"/>
                <w:szCs w:val="15"/>
              </w:rPr>
              <w:t>11</w:t>
            </w:r>
            <w:r w:rsidRPr="008C1367">
              <w:rPr>
                <w:rFonts w:ascii="Arial" w:hAnsi="Arial" w:cs="Arial"/>
                <w:sz w:val="15"/>
                <w:szCs w:val="15"/>
              </w:rPr>
              <w:t>.202</w:t>
            </w:r>
            <w:r>
              <w:rPr>
                <w:rFonts w:ascii="Arial" w:hAnsi="Arial" w:cs="Arial"/>
                <w:sz w:val="15"/>
                <w:szCs w:val="15"/>
              </w:rPr>
              <w:t>5</w:t>
            </w:r>
            <w:r w:rsidRPr="008C1367">
              <w:rPr>
                <w:rFonts w:ascii="Arial" w:hAnsi="Arial" w:cs="Arial"/>
                <w:sz w:val="15"/>
                <w:szCs w:val="15"/>
              </w:rPr>
              <w:t xml:space="preserve"> r. </w:t>
            </w:r>
            <w:r w:rsidRPr="008C1367">
              <w:rPr>
                <w:rFonts w:ascii="Arial" w:hAnsi="Arial" w:cs="Arial"/>
                <w:sz w:val="15"/>
                <w:szCs w:val="15"/>
              </w:rPr>
              <w:br/>
              <w:t xml:space="preserve">Cena </w:t>
            </w:r>
            <w:r>
              <w:rPr>
                <w:rFonts w:ascii="Arial" w:hAnsi="Arial" w:cs="Arial"/>
                <w:sz w:val="15"/>
                <w:szCs w:val="15"/>
              </w:rPr>
              <w:t>wywoławcza netto</w:t>
            </w:r>
            <w:r w:rsidRPr="008C1367">
              <w:rPr>
                <w:rFonts w:ascii="Arial" w:hAnsi="Arial" w:cs="Arial"/>
                <w:sz w:val="15"/>
                <w:szCs w:val="15"/>
              </w:rPr>
              <w:t xml:space="preserve"> wynosiła </w:t>
            </w:r>
            <w:r w:rsidRPr="008C1367">
              <w:rPr>
                <w:rFonts w:ascii="Arial" w:hAnsi="Arial" w:cs="Arial"/>
                <w:sz w:val="15"/>
                <w:szCs w:val="15"/>
              </w:rPr>
              <w:br/>
            </w:r>
            <w:r>
              <w:rPr>
                <w:rFonts w:ascii="Arial" w:hAnsi="Arial" w:cs="Arial"/>
                <w:sz w:val="15"/>
                <w:szCs w:val="15"/>
              </w:rPr>
              <w:t>93 600,00</w:t>
            </w:r>
            <w:r w:rsidRPr="008C1367">
              <w:rPr>
                <w:rFonts w:ascii="Arial" w:hAnsi="Arial" w:cs="Arial"/>
                <w:sz w:val="15"/>
                <w:szCs w:val="15"/>
              </w:rPr>
              <w:t xml:space="preserve"> zł.</w:t>
            </w:r>
          </w:p>
        </w:tc>
      </w:tr>
      <w:tr w:rsidR="00D26617" w:rsidRPr="004D6E91" w14:paraId="102ABA9B" w14:textId="77777777" w:rsidTr="00E80686">
        <w:trPr>
          <w:trHeight w:val="4722"/>
          <w:jc w:val="center"/>
        </w:trPr>
        <w:tc>
          <w:tcPr>
            <w:tcW w:w="289" w:type="pct"/>
            <w:vAlign w:val="center"/>
          </w:tcPr>
          <w:p w14:paraId="46D607A1" w14:textId="77777777" w:rsidR="00D26617" w:rsidRPr="004D6E91" w:rsidRDefault="00D26617" w:rsidP="00E80686">
            <w:pPr>
              <w:jc w:val="center"/>
              <w:rPr>
                <w:rFonts w:ascii="Arial" w:hAnsi="Arial" w:cs="Arial"/>
                <w:b/>
                <w:sz w:val="18"/>
                <w:szCs w:val="18"/>
              </w:rPr>
            </w:pPr>
          </w:p>
        </w:tc>
        <w:tc>
          <w:tcPr>
            <w:tcW w:w="248" w:type="pct"/>
            <w:vAlign w:val="center"/>
          </w:tcPr>
          <w:p w14:paraId="1BEF8BC6" w14:textId="77777777" w:rsidR="00D26617" w:rsidRPr="004D6E91" w:rsidRDefault="00D26617" w:rsidP="00E80686">
            <w:pPr>
              <w:jc w:val="center"/>
              <w:rPr>
                <w:rFonts w:ascii="Arial" w:hAnsi="Arial" w:cs="Arial"/>
                <w:b/>
                <w:sz w:val="18"/>
                <w:szCs w:val="18"/>
              </w:rPr>
            </w:pPr>
          </w:p>
        </w:tc>
        <w:tc>
          <w:tcPr>
            <w:tcW w:w="338" w:type="pct"/>
            <w:vAlign w:val="center"/>
          </w:tcPr>
          <w:p w14:paraId="4FD1EE11" w14:textId="77777777" w:rsidR="00D26617" w:rsidRPr="004D6E91" w:rsidRDefault="00D26617" w:rsidP="00E80686">
            <w:pPr>
              <w:jc w:val="center"/>
              <w:rPr>
                <w:rFonts w:ascii="Arial" w:hAnsi="Arial" w:cs="Arial"/>
                <w:b/>
                <w:sz w:val="18"/>
                <w:szCs w:val="18"/>
              </w:rPr>
            </w:pPr>
          </w:p>
        </w:tc>
        <w:tc>
          <w:tcPr>
            <w:tcW w:w="363" w:type="pct"/>
            <w:vMerge/>
            <w:vAlign w:val="center"/>
          </w:tcPr>
          <w:p w14:paraId="43A6D26D" w14:textId="77777777" w:rsidR="00D26617" w:rsidRPr="004D6E91" w:rsidRDefault="00D26617" w:rsidP="00E80686">
            <w:pPr>
              <w:jc w:val="center"/>
              <w:rPr>
                <w:rFonts w:ascii="Arial" w:hAnsi="Arial" w:cs="Arial"/>
                <w:b/>
                <w:sz w:val="18"/>
                <w:szCs w:val="18"/>
              </w:rPr>
            </w:pPr>
          </w:p>
        </w:tc>
        <w:tc>
          <w:tcPr>
            <w:tcW w:w="516" w:type="pct"/>
            <w:vMerge/>
            <w:vAlign w:val="center"/>
          </w:tcPr>
          <w:p w14:paraId="71E367AD" w14:textId="77777777" w:rsidR="00D26617" w:rsidRPr="004D6E91" w:rsidRDefault="00D26617" w:rsidP="00E80686">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3C0D4E03" w14:textId="77777777" w:rsidR="00D26617" w:rsidRPr="004D6E91" w:rsidRDefault="00D26617" w:rsidP="00E80686">
            <w:pPr>
              <w:jc w:val="both"/>
              <w:rPr>
                <w:rFonts w:ascii="Arial" w:hAnsi="Arial" w:cs="Arial"/>
                <w:sz w:val="18"/>
                <w:szCs w:val="18"/>
              </w:rPr>
            </w:pPr>
          </w:p>
        </w:tc>
        <w:tc>
          <w:tcPr>
            <w:tcW w:w="592" w:type="pct"/>
            <w:vMerge/>
            <w:vAlign w:val="center"/>
          </w:tcPr>
          <w:p w14:paraId="65768DCC" w14:textId="77777777" w:rsidR="00D26617" w:rsidRPr="004D6E91" w:rsidRDefault="00D26617" w:rsidP="00E80686">
            <w:pPr>
              <w:jc w:val="center"/>
              <w:rPr>
                <w:rFonts w:ascii="Arial" w:hAnsi="Arial" w:cs="Arial"/>
                <w:b/>
                <w:sz w:val="17"/>
                <w:szCs w:val="17"/>
              </w:rPr>
            </w:pPr>
          </w:p>
        </w:tc>
      </w:tr>
    </w:tbl>
    <w:p w14:paraId="52458A93" w14:textId="6A0A479C" w:rsidR="00930E75" w:rsidRPr="00FD6FF3" w:rsidRDefault="00930E75" w:rsidP="000B3105">
      <w:pPr>
        <w:ind w:left="425" w:right="425"/>
        <w:jc w:val="both"/>
        <w:rPr>
          <w:rFonts w:ascii="Arial" w:hAnsi="Arial" w:cs="Arial"/>
          <w:b/>
          <w:sz w:val="17"/>
          <w:szCs w:val="17"/>
        </w:rPr>
      </w:pPr>
      <w:r w:rsidRPr="00FD6FF3">
        <w:rPr>
          <w:rFonts w:ascii="Arial" w:hAnsi="Arial" w:cs="Arial"/>
          <w:sz w:val="17"/>
          <w:szCs w:val="17"/>
        </w:rPr>
        <w:t>Uwaga: Sprzedaż nieruchomości zgodnie z przepisami ustawy z dnia 11 marca 2004 roku o podatku od towarów i usług (t. j. Dz. U. z 2025 r. poz. 775</w:t>
      </w:r>
      <w:r w:rsidR="00E2604E">
        <w:rPr>
          <w:rFonts w:ascii="Arial" w:hAnsi="Arial" w:cs="Arial"/>
          <w:sz w:val="17"/>
          <w:szCs w:val="17"/>
        </w:rPr>
        <w:t xml:space="preserve"> z </w:t>
      </w:r>
      <w:proofErr w:type="spellStart"/>
      <w:r w:rsidR="00E2604E">
        <w:rPr>
          <w:rFonts w:ascii="Arial" w:hAnsi="Arial" w:cs="Arial"/>
          <w:sz w:val="17"/>
          <w:szCs w:val="17"/>
        </w:rPr>
        <w:t>późn</w:t>
      </w:r>
      <w:proofErr w:type="spellEnd"/>
      <w:r w:rsidR="00E2604E">
        <w:rPr>
          <w:rFonts w:ascii="Arial" w:hAnsi="Arial" w:cs="Arial"/>
          <w:sz w:val="17"/>
          <w:szCs w:val="17"/>
        </w:rPr>
        <w:t>. zm.</w:t>
      </w:r>
      <w:r w:rsidRPr="00FD6FF3">
        <w:rPr>
          <w:rFonts w:ascii="Arial" w:hAnsi="Arial" w:cs="Arial"/>
          <w:sz w:val="17"/>
          <w:szCs w:val="17"/>
        </w:rPr>
        <w:t xml:space="preserve">) </w:t>
      </w:r>
      <w:r w:rsidRPr="00FD6FF3">
        <w:rPr>
          <w:rFonts w:ascii="Arial" w:hAnsi="Arial" w:cs="Arial"/>
          <w:b/>
          <w:bCs/>
          <w:sz w:val="17"/>
          <w:szCs w:val="17"/>
          <w:u w:val="single"/>
        </w:rPr>
        <w:t>objęta jest podatkiem VAT.</w:t>
      </w:r>
      <w:r w:rsidRPr="00FD6FF3">
        <w:rPr>
          <w:rFonts w:ascii="Arial" w:hAnsi="Arial" w:cs="Arial"/>
          <w:sz w:val="17"/>
          <w:szCs w:val="17"/>
        </w:rPr>
        <w:t xml:space="preserve"> Termin do złożenia wniosku przez osoby, którym przysługiwało pierwszeństwo w nabyciu nieruchomości na podstawie art. 34 ust.1 pkt 1 i pkt 2 ustawy z dnia 21 sierpnia 1997 r. o gospodarce </w:t>
      </w:r>
      <w:r w:rsidRPr="000A7BA6">
        <w:rPr>
          <w:rFonts w:ascii="Arial" w:hAnsi="Arial" w:cs="Arial"/>
          <w:sz w:val="17"/>
          <w:szCs w:val="17"/>
        </w:rPr>
        <w:lastRenderedPageBreak/>
        <w:t xml:space="preserve">nieruchomościami (j. t. Dz. U. z 2024 r. poz. 1145 z </w:t>
      </w:r>
      <w:proofErr w:type="spellStart"/>
      <w:r w:rsidRPr="000A7BA6">
        <w:rPr>
          <w:rFonts w:ascii="Arial" w:hAnsi="Arial" w:cs="Arial"/>
          <w:sz w:val="17"/>
          <w:szCs w:val="17"/>
        </w:rPr>
        <w:t>późn</w:t>
      </w:r>
      <w:proofErr w:type="spellEnd"/>
      <w:r w:rsidRPr="000A7BA6">
        <w:rPr>
          <w:rFonts w:ascii="Arial" w:hAnsi="Arial" w:cs="Arial"/>
          <w:sz w:val="17"/>
          <w:szCs w:val="17"/>
        </w:rPr>
        <w:t xml:space="preserve">. zm.) upłynął do dnia </w:t>
      </w:r>
      <w:r w:rsidR="00516346" w:rsidRPr="000A7BA6">
        <w:rPr>
          <w:rFonts w:ascii="Arial" w:hAnsi="Arial" w:cs="Arial"/>
          <w:sz w:val="17"/>
          <w:szCs w:val="17"/>
        </w:rPr>
        <w:t>29</w:t>
      </w:r>
      <w:r w:rsidRPr="000A7BA6">
        <w:rPr>
          <w:rFonts w:ascii="Arial" w:hAnsi="Arial" w:cs="Arial"/>
          <w:sz w:val="17"/>
          <w:szCs w:val="17"/>
        </w:rPr>
        <w:t>.0</w:t>
      </w:r>
      <w:r w:rsidR="00516346" w:rsidRPr="000A7BA6">
        <w:rPr>
          <w:rFonts w:ascii="Arial" w:hAnsi="Arial" w:cs="Arial"/>
          <w:sz w:val="17"/>
          <w:szCs w:val="17"/>
        </w:rPr>
        <w:t>8</w:t>
      </w:r>
      <w:r w:rsidRPr="000A7BA6">
        <w:rPr>
          <w:rFonts w:ascii="Arial" w:hAnsi="Arial" w:cs="Arial"/>
          <w:sz w:val="17"/>
          <w:szCs w:val="17"/>
        </w:rPr>
        <w:t>.2025</w:t>
      </w:r>
      <w:r w:rsidRPr="000A7BA6">
        <w:rPr>
          <w:rFonts w:ascii="Arial" w:hAnsi="Arial" w:cs="Arial"/>
          <w:b/>
          <w:sz w:val="17"/>
          <w:szCs w:val="17"/>
        </w:rPr>
        <w:t xml:space="preserve"> </w:t>
      </w:r>
      <w:r w:rsidRPr="000A7BA6">
        <w:rPr>
          <w:rFonts w:ascii="Arial" w:hAnsi="Arial" w:cs="Arial"/>
          <w:sz w:val="17"/>
          <w:szCs w:val="17"/>
        </w:rPr>
        <w:t xml:space="preserve">roku. </w:t>
      </w:r>
      <w:r w:rsidRPr="000A7BA6">
        <w:rPr>
          <w:rFonts w:ascii="Arial" w:hAnsi="Arial" w:cs="Arial"/>
          <w:b/>
          <w:sz w:val="17"/>
          <w:szCs w:val="17"/>
        </w:rPr>
        <w:t xml:space="preserve">Warunkiem przystąpienia do </w:t>
      </w:r>
      <w:r w:rsidR="00CF2205" w:rsidRPr="000A7BA6">
        <w:rPr>
          <w:rFonts w:ascii="Arial" w:hAnsi="Arial" w:cs="Arial"/>
          <w:b/>
          <w:sz w:val="17"/>
          <w:szCs w:val="17"/>
        </w:rPr>
        <w:t xml:space="preserve">II </w:t>
      </w:r>
      <w:r w:rsidRPr="000A7BA6">
        <w:rPr>
          <w:rFonts w:ascii="Arial" w:hAnsi="Arial" w:cs="Arial"/>
          <w:b/>
          <w:sz w:val="17"/>
          <w:szCs w:val="17"/>
        </w:rPr>
        <w:t xml:space="preserve">przetargu jest wniesienie wadium w pieniądzu do dnia </w:t>
      </w:r>
      <w:r w:rsidR="000B3105" w:rsidRPr="000A7BA6">
        <w:rPr>
          <w:rFonts w:ascii="Arial" w:hAnsi="Arial" w:cs="Arial"/>
          <w:b/>
          <w:sz w:val="17"/>
          <w:szCs w:val="17"/>
        </w:rPr>
        <w:t>04.05.</w:t>
      </w:r>
      <w:r w:rsidRPr="000A7BA6">
        <w:rPr>
          <w:rFonts w:ascii="Arial" w:hAnsi="Arial" w:cs="Arial"/>
          <w:b/>
          <w:sz w:val="17"/>
          <w:szCs w:val="17"/>
        </w:rPr>
        <w:t>202</w:t>
      </w:r>
      <w:r w:rsidR="00CF2205" w:rsidRPr="000A7BA6">
        <w:rPr>
          <w:rFonts w:ascii="Arial" w:hAnsi="Arial" w:cs="Arial"/>
          <w:b/>
          <w:sz w:val="17"/>
          <w:szCs w:val="17"/>
        </w:rPr>
        <w:t>6</w:t>
      </w:r>
      <w:r w:rsidRPr="000A7BA6">
        <w:rPr>
          <w:rFonts w:ascii="Arial" w:hAnsi="Arial" w:cs="Arial"/>
          <w:b/>
          <w:sz w:val="17"/>
          <w:szCs w:val="17"/>
        </w:rPr>
        <w:t xml:space="preserve"> roku dla działek </w:t>
      </w:r>
      <w:r w:rsidR="00516346" w:rsidRPr="000A7BA6">
        <w:rPr>
          <w:rFonts w:ascii="Arial" w:hAnsi="Arial" w:cs="Arial"/>
          <w:b/>
          <w:sz w:val="17"/>
          <w:szCs w:val="17"/>
        </w:rPr>
        <w:t xml:space="preserve">404/23, 406/23 </w:t>
      </w:r>
      <w:r w:rsidRPr="000A7BA6">
        <w:rPr>
          <w:rFonts w:ascii="Arial" w:hAnsi="Arial" w:cs="Arial"/>
          <w:b/>
          <w:sz w:val="17"/>
          <w:szCs w:val="17"/>
        </w:rPr>
        <w:t xml:space="preserve">na konto depozytowe Urzędu Miasta Jastrzębie-Zdrój, Bank Spółdzielczy w Jastrzębiu-Zdroju numer 74 8470 0001 2001 0017 6125 0010 </w:t>
      </w:r>
      <w:r w:rsidR="000B3105" w:rsidRPr="000A7BA6">
        <w:rPr>
          <w:rFonts w:ascii="Arial" w:hAnsi="Arial" w:cs="Arial"/>
          <w:b/>
          <w:sz w:val="17"/>
          <w:szCs w:val="17"/>
        </w:rPr>
        <w:br/>
      </w:r>
      <w:r w:rsidRPr="000A7BA6">
        <w:rPr>
          <w:rFonts w:ascii="Arial" w:hAnsi="Arial" w:cs="Arial"/>
          <w:b/>
          <w:sz w:val="17"/>
          <w:szCs w:val="17"/>
        </w:rPr>
        <w:t>z dopiskiem numeru działki, której dotyczy wpłacone wadium</w:t>
      </w:r>
      <w:r w:rsidR="00DE2AC7" w:rsidRPr="000A7BA6">
        <w:rPr>
          <w:rFonts w:ascii="Arial" w:hAnsi="Arial" w:cs="Arial"/>
          <w:b/>
          <w:sz w:val="17"/>
          <w:szCs w:val="17"/>
        </w:rPr>
        <w:t xml:space="preserve">, </w:t>
      </w:r>
      <w:r w:rsidR="00DE2AC7" w:rsidRPr="000A7BA6">
        <w:rPr>
          <w:rFonts w:asciiTheme="minorHAnsi" w:hAnsiTheme="minorHAnsi" w:cs="Arial"/>
          <w:b/>
          <w:sz w:val="17"/>
          <w:szCs w:val="17"/>
        </w:rPr>
        <w:t>oraz imię i nazwisko uczestnika/uczestników przetargu na rzecz którego/których nieruchomość zostanie nabyta</w:t>
      </w:r>
      <w:r w:rsidRPr="000A7BA6">
        <w:rPr>
          <w:rFonts w:ascii="Arial" w:hAnsi="Arial" w:cs="Arial"/>
          <w:b/>
          <w:sz w:val="17"/>
          <w:szCs w:val="17"/>
        </w:rPr>
        <w:t xml:space="preserve"> </w:t>
      </w:r>
      <w:r w:rsidRPr="000A7BA6">
        <w:rPr>
          <w:rFonts w:ascii="Arial" w:hAnsi="Arial" w:cs="Arial"/>
          <w:sz w:val="17"/>
          <w:szCs w:val="17"/>
        </w:rPr>
        <w:t>Termin do</w:t>
      </w:r>
      <w:r w:rsidRPr="00FD6FF3">
        <w:rPr>
          <w:rFonts w:ascii="Arial" w:hAnsi="Arial" w:cs="Arial"/>
          <w:sz w:val="17"/>
          <w:szCs w:val="17"/>
        </w:rPr>
        <w:t xml:space="preserve"> wniesienia wadium uważa się za dochowany, jeżeli </w:t>
      </w:r>
      <w:r w:rsidRPr="00FD6FF3">
        <w:rPr>
          <w:rFonts w:ascii="Arial" w:hAnsi="Arial" w:cs="Arial"/>
          <w:b/>
          <w:sz w:val="17"/>
          <w:szCs w:val="17"/>
        </w:rPr>
        <w:t xml:space="preserve">najpóźniej w dniu </w:t>
      </w:r>
      <w:r w:rsidR="000B3105" w:rsidRPr="000B3105">
        <w:rPr>
          <w:rFonts w:ascii="Arial" w:hAnsi="Arial" w:cs="Arial"/>
          <w:b/>
          <w:sz w:val="17"/>
          <w:szCs w:val="17"/>
        </w:rPr>
        <w:t>04</w:t>
      </w:r>
      <w:r w:rsidRPr="000B3105">
        <w:rPr>
          <w:rFonts w:ascii="Arial" w:hAnsi="Arial" w:cs="Arial"/>
          <w:b/>
          <w:sz w:val="17"/>
          <w:szCs w:val="17"/>
        </w:rPr>
        <w:t>.</w:t>
      </w:r>
      <w:r w:rsidR="000B3105" w:rsidRPr="000B3105">
        <w:rPr>
          <w:rFonts w:ascii="Arial" w:hAnsi="Arial" w:cs="Arial"/>
          <w:b/>
          <w:sz w:val="17"/>
          <w:szCs w:val="17"/>
        </w:rPr>
        <w:t>05</w:t>
      </w:r>
      <w:r w:rsidRPr="000B3105">
        <w:rPr>
          <w:rFonts w:ascii="Arial" w:hAnsi="Arial" w:cs="Arial"/>
          <w:b/>
          <w:sz w:val="17"/>
          <w:szCs w:val="17"/>
        </w:rPr>
        <w:t>.</w:t>
      </w:r>
      <w:r w:rsidRPr="00FD6FF3">
        <w:rPr>
          <w:rFonts w:ascii="Arial" w:hAnsi="Arial" w:cs="Arial"/>
          <w:b/>
          <w:sz w:val="17"/>
          <w:szCs w:val="17"/>
        </w:rPr>
        <w:t>202</w:t>
      </w:r>
      <w:r w:rsidR="00AD6C89">
        <w:rPr>
          <w:rFonts w:ascii="Arial" w:hAnsi="Arial" w:cs="Arial"/>
          <w:b/>
          <w:sz w:val="17"/>
          <w:szCs w:val="17"/>
        </w:rPr>
        <w:t>6</w:t>
      </w:r>
      <w:r w:rsidRPr="00FD6FF3">
        <w:rPr>
          <w:rFonts w:ascii="Arial" w:hAnsi="Arial" w:cs="Arial"/>
          <w:b/>
          <w:sz w:val="17"/>
          <w:szCs w:val="17"/>
        </w:rPr>
        <w:t xml:space="preserve"> roku dla działek</w:t>
      </w:r>
      <w:r w:rsidR="00516346">
        <w:rPr>
          <w:rFonts w:ascii="Arial" w:hAnsi="Arial" w:cs="Arial"/>
          <w:b/>
          <w:sz w:val="17"/>
          <w:szCs w:val="17"/>
        </w:rPr>
        <w:t xml:space="preserve"> 404/23,</w:t>
      </w:r>
      <w:r w:rsidR="00AD6C89">
        <w:rPr>
          <w:rFonts w:ascii="Arial" w:hAnsi="Arial" w:cs="Arial"/>
          <w:b/>
          <w:sz w:val="17"/>
          <w:szCs w:val="17"/>
        </w:rPr>
        <w:t xml:space="preserve"> </w:t>
      </w:r>
      <w:r w:rsidR="00516346">
        <w:rPr>
          <w:rFonts w:ascii="Arial" w:hAnsi="Arial" w:cs="Arial"/>
          <w:b/>
          <w:sz w:val="17"/>
          <w:szCs w:val="17"/>
        </w:rPr>
        <w:t xml:space="preserve">406/23 </w:t>
      </w:r>
      <w:r w:rsidRPr="00FD6FF3">
        <w:rPr>
          <w:rFonts w:ascii="Arial" w:hAnsi="Arial" w:cs="Arial"/>
          <w:sz w:val="17"/>
          <w:szCs w:val="17"/>
        </w:rPr>
        <w:t xml:space="preserve">kwota stanowiąca wadium znajdzie się na wyżej opisanym koncie Urzędu. </w:t>
      </w:r>
      <w:r w:rsidRPr="00FD6FF3">
        <w:rPr>
          <w:rFonts w:ascii="Arial" w:hAnsi="Arial" w:cs="Arial"/>
          <w:b/>
          <w:bCs/>
          <w:sz w:val="17"/>
          <w:szCs w:val="17"/>
          <w:u w:val="single"/>
        </w:rPr>
        <w:t>Po wpłacie wadium konieczny jest kontakt telefoniczny (032 47 85 273).</w:t>
      </w:r>
      <w:r w:rsidRPr="00FD6FF3">
        <w:rPr>
          <w:rFonts w:ascii="Arial" w:hAnsi="Arial" w:cs="Arial"/>
          <w:b/>
          <w:bCs/>
          <w:color w:val="FF0000"/>
          <w:sz w:val="17"/>
          <w:szCs w:val="17"/>
          <w:u w:val="single"/>
        </w:rPr>
        <w:t xml:space="preserve"> </w:t>
      </w:r>
    </w:p>
    <w:p w14:paraId="50E20111" w14:textId="77777777" w:rsidR="00930E75" w:rsidRPr="00FD6FF3" w:rsidRDefault="00930E75" w:rsidP="000B3105">
      <w:pPr>
        <w:ind w:left="425" w:right="425"/>
        <w:jc w:val="both"/>
        <w:textAlignment w:val="baseline"/>
        <w:rPr>
          <w:rFonts w:ascii="Arial" w:hAnsi="Arial" w:cs="Arial"/>
          <w:sz w:val="17"/>
          <w:szCs w:val="17"/>
        </w:rPr>
      </w:pPr>
      <w:r w:rsidRPr="00FD6FF3">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FD6FF3">
        <w:rPr>
          <w:rFonts w:ascii="Arial" w:hAnsi="Arial" w:cs="Arial"/>
          <w:sz w:val="17"/>
          <w:szCs w:val="17"/>
          <w:u w:val="single"/>
        </w:rPr>
        <w:t>Uczestnicy przystępujący do przetargu zobowiązani są przedłożyć Komisji:</w:t>
      </w:r>
      <w:r w:rsidRPr="00FD6FF3">
        <w:rPr>
          <w:rFonts w:ascii="Arial" w:hAnsi="Arial" w:cs="Arial"/>
          <w:sz w:val="17"/>
          <w:szCs w:val="17"/>
        </w:rPr>
        <w:t xml:space="preserve"> </w:t>
      </w:r>
      <w:r w:rsidRPr="00FD6FF3">
        <w:rPr>
          <w:rFonts w:ascii="Arial" w:hAnsi="Arial" w:cs="Arial"/>
          <w:b/>
          <w:sz w:val="17"/>
          <w:szCs w:val="17"/>
        </w:rPr>
        <w:t>dowody wpłaty wadium, nazwę i siedzibę Oferenta, numer NIP, wyciąg z właściwego rejestru w przypadku podmiotów polskich, w przypadku cudzoziemców (w myśl ustawy z dnia 24 marca 1920 roku o nabywaniu nieruchomości przez cudzoziemców) – przetłumaczony przez tłumacza przysięgłego odpis 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zgodę/pełnomocnictwo drugiego małżonka.</w:t>
      </w:r>
      <w:r w:rsidRPr="00FD6FF3">
        <w:rPr>
          <w:rFonts w:ascii="Arial" w:hAnsi="Arial" w:cs="Arial"/>
          <w:sz w:val="17"/>
          <w:szCs w:val="17"/>
        </w:rPr>
        <w:t xml:space="preserve"> Wpłacenie wadium równoznaczne jest z zapoznaniem się i akceptacją warunków zawartych w ogłoszeniu o przetargu 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w:t>
      </w:r>
      <w:r w:rsidR="00516346">
        <w:rPr>
          <w:rFonts w:ascii="Arial" w:hAnsi="Arial" w:cs="Arial"/>
          <w:sz w:val="17"/>
          <w:szCs w:val="17"/>
        </w:rPr>
        <w:br/>
      </w:r>
      <w:r w:rsidRPr="00FD6FF3">
        <w:rPr>
          <w:rFonts w:ascii="Arial" w:hAnsi="Arial" w:cs="Arial"/>
          <w:sz w:val="17"/>
          <w:szCs w:val="17"/>
        </w:rPr>
        <w:t xml:space="preserve">a wpłacone wadium nie podlega zwrotowi. </w:t>
      </w:r>
    </w:p>
    <w:p w14:paraId="094FD6F3" w14:textId="77777777" w:rsidR="00930E75" w:rsidRPr="00FD6FF3" w:rsidRDefault="00930E75" w:rsidP="00930E75">
      <w:pPr>
        <w:widowControl/>
        <w:overflowPunct/>
        <w:ind w:left="426" w:right="425"/>
        <w:jc w:val="both"/>
        <w:rPr>
          <w:rFonts w:ascii="Arial" w:hAnsi="Arial" w:cs="Arial"/>
          <w:sz w:val="17"/>
          <w:szCs w:val="17"/>
        </w:rPr>
      </w:pPr>
      <w:r w:rsidRPr="00FD6FF3">
        <w:rPr>
          <w:rFonts w:ascii="Arial" w:hAnsi="Arial" w:cs="Arial"/>
          <w:sz w:val="17"/>
          <w:szCs w:val="17"/>
        </w:rPr>
        <w:t xml:space="preserve">Do oferentów cudzoziemców zastosowanie mają przepisy ustawy z dnia 24 marca 1920 r. o nabywaniu nieruchomości przez cudzoziemców (t. j. Dz. U. z 2017 r. poz. 2278), </w:t>
      </w:r>
      <w:r w:rsidRPr="00FD6FF3">
        <w:rPr>
          <w:rFonts w:ascii="Arial" w:hAnsi="Arial" w:cs="Arial"/>
          <w:sz w:val="17"/>
          <w:szCs w:val="17"/>
        </w:rPr>
        <w:br/>
      </w:r>
      <w:proofErr w:type="spellStart"/>
      <w:r w:rsidRPr="00FD6FF3">
        <w:rPr>
          <w:rFonts w:ascii="Arial" w:hAnsi="Arial" w:cs="Arial"/>
          <w:sz w:val="17"/>
          <w:szCs w:val="17"/>
        </w:rPr>
        <w:t>tzn</w:t>
      </w:r>
      <w:proofErr w:type="spellEnd"/>
      <w:r w:rsidRPr="00FD6FF3">
        <w:rPr>
          <w:rFonts w:ascii="Arial" w:hAnsi="Arial" w:cs="Arial"/>
          <w:sz w:val="17"/>
          <w:szCs w:val="17"/>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56F5DFB9" w14:textId="77777777" w:rsidR="00930E75" w:rsidRPr="00FD6FF3" w:rsidRDefault="00930E75" w:rsidP="00930E75">
      <w:pPr>
        <w:widowControl/>
        <w:overflowPunct/>
        <w:autoSpaceDE/>
        <w:autoSpaceDN/>
        <w:adjustRightInd/>
        <w:ind w:left="426" w:right="425"/>
        <w:jc w:val="both"/>
        <w:rPr>
          <w:rFonts w:ascii="Arial" w:hAnsi="Arial" w:cs="Arial"/>
          <w:sz w:val="17"/>
          <w:szCs w:val="17"/>
          <w:u w:val="single"/>
        </w:rPr>
      </w:pPr>
      <w:r w:rsidRPr="00FD6FF3">
        <w:rPr>
          <w:rFonts w:ascii="Arial" w:hAnsi="Arial" w:cs="Arial"/>
          <w:sz w:val="17"/>
          <w:szCs w:val="17"/>
        </w:rPr>
        <w:t xml:space="preserve">Ogłoszenie o przetargu oraz regulamin zamieszczone są na stronach internetowych i na stronie podmiotowej w Biuletynie Informacji Publicznej Urzędu Miasta Jastrzębie-Zdrój </w:t>
      </w:r>
      <w:hyperlink r:id="rId7" w:history="1">
        <w:r w:rsidRPr="00FD6FF3">
          <w:rPr>
            <w:rFonts w:ascii="Arial" w:hAnsi="Arial" w:cs="Arial"/>
            <w:sz w:val="17"/>
            <w:szCs w:val="17"/>
            <w:u w:val="single"/>
          </w:rPr>
          <w:t>www.bip.jastrzebie.pl</w:t>
        </w:r>
      </w:hyperlink>
      <w:r w:rsidRPr="00FD6FF3">
        <w:rPr>
          <w:rFonts w:ascii="Arial" w:hAnsi="Arial" w:cs="Arial"/>
          <w:sz w:val="17"/>
          <w:szCs w:val="17"/>
          <w:u w:val="single"/>
        </w:rPr>
        <w:t>,</w:t>
      </w:r>
      <w:r w:rsidRPr="00FD6FF3">
        <w:rPr>
          <w:rFonts w:ascii="Arial" w:hAnsi="Arial" w:cs="Arial"/>
          <w:sz w:val="17"/>
          <w:szCs w:val="17"/>
        </w:rPr>
        <w:t xml:space="preserve"> oraz na tablicy ogłoszeń w siedzibie Urzędu Miasta na parterze budynku A oraz na tablicy ogłoszeń w budynku B IV piętro (sposób zwyczajowo przyjęty).</w:t>
      </w:r>
    </w:p>
    <w:p w14:paraId="3194A5EF"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Prezydent Miasta Jastrzębie - Zdrój zastrzega sobie prawo odwołania ogłoszonego przetargu z ważnych przyczyn z podaniem uzasadnienia, niezwłocznie podając informację o odwołaniu przetargu do publicznej wiadomości.</w:t>
      </w:r>
    </w:p>
    <w:p w14:paraId="594F2B1F" w14:textId="55C9E662" w:rsidR="00873312" w:rsidRPr="000B3105" w:rsidRDefault="00930E75" w:rsidP="000B3105">
      <w:pPr>
        <w:ind w:left="426" w:right="425"/>
        <w:jc w:val="both"/>
        <w:textAlignment w:val="baseline"/>
        <w:rPr>
          <w:rFonts w:asciiTheme="minorHAnsi" w:hAnsiTheme="minorHAnsi" w:cs="Arial"/>
          <w:sz w:val="17"/>
          <w:szCs w:val="17"/>
        </w:rPr>
      </w:pPr>
      <w:r w:rsidRPr="00FD6FF3">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Pr="00FD6FF3">
          <w:rPr>
            <w:rStyle w:val="Hipercze"/>
            <w:rFonts w:ascii="Arial" w:hAnsi="Arial" w:cs="Arial"/>
            <w:color w:val="auto"/>
            <w:sz w:val="17"/>
            <w:szCs w:val="17"/>
          </w:rPr>
          <w:t>https://bip.jastrzebie.pl/artykul/5145/47847/dane-osobowe</w:t>
        </w:r>
      </w:hyperlink>
      <w:r w:rsidRPr="00FD6FF3">
        <w:rPr>
          <w:rStyle w:val="Hipercze"/>
          <w:rFonts w:ascii="Arial" w:hAnsi="Arial" w:cs="Arial"/>
          <w:color w:val="auto"/>
          <w:sz w:val="17"/>
          <w:szCs w:val="17"/>
        </w:rPr>
        <w:t>.</w:t>
      </w:r>
      <w:r w:rsidRPr="00FD6FF3">
        <w:rPr>
          <w:rFonts w:asciiTheme="minorHAnsi" w:hAnsiTheme="minorHAnsi" w:cs="Arial"/>
          <w:sz w:val="17"/>
          <w:szCs w:val="17"/>
        </w:rPr>
        <w:t xml:space="preserve"> </w:t>
      </w:r>
    </w:p>
    <w:p w14:paraId="7788E91D" w14:textId="59617080" w:rsidR="00154676" w:rsidRPr="004D6E91" w:rsidRDefault="00873312"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54676" w:rsidRPr="004D6E91">
        <w:rPr>
          <w:rFonts w:ascii="Arial" w:hAnsi="Arial" w:cs="Arial"/>
          <w:b/>
          <w:sz w:val="24"/>
          <w:szCs w:val="24"/>
        </w:rPr>
        <w:t xml:space="preserve">Lokalizacja                                                </w:t>
      </w:r>
      <w:r w:rsidR="000B3105">
        <w:rPr>
          <w:rFonts w:ascii="Arial" w:hAnsi="Arial" w:cs="Arial"/>
          <w:b/>
          <w:sz w:val="24"/>
          <w:szCs w:val="24"/>
        </w:rPr>
        <w:t xml:space="preserve">             </w:t>
      </w:r>
      <w:r w:rsidR="00154676" w:rsidRPr="004D6E91">
        <w:rPr>
          <w:rFonts w:ascii="Arial" w:hAnsi="Arial" w:cs="Arial"/>
          <w:b/>
          <w:sz w:val="24"/>
          <w:szCs w:val="24"/>
        </w:rPr>
        <w:t>Miejscowy Plan Zagospodarowania Przestrzennego</w:t>
      </w:r>
      <w:r w:rsidR="00154676" w:rsidRPr="004D6E91">
        <w:rPr>
          <w:rFonts w:ascii="Arial" w:hAnsi="Arial" w:cs="Arial"/>
          <w:sz w:val="18"/>
          <w:szCs w:val="18"/>
        </w:rPr>
        <w:t xml:space="preserve">                                                                                                                                          </w:t>
      </w:r>
    </w:p>
    <w:p w14:paraId="5A63F4D2" w14:textId="52B37128" w:rsidR="00516346" w:rsidRDefault="00D14D27" w:rsidP="003D160E">
      <w:pPr>
        <w:rPr>
          <w:rFonts w:ascii="Arial" w:hAnsi="Arial" w:cs="Arial"/>
          <w:b/>
          <w:sz w:val="24"/>
          <w:szCs w:val="24"/>
        </w:rPr>
      </w:pPr>
      <w:r w:rsidRPr="00AD6C89">
        <w:rPr>
          <w:rFonts w:ascii="Arial" w:hAnsi="Arial" w:cs="Arial"/>
          <w:noProof/>
          <w:sz w:val="18"/>
          <w:szCs w:val="18"/>
        </w:rPr>
        <w:drawing>
          <wp:anchor distT="0" distB="0" distL="114300" distR="114300" simplePos="0" relativeHeight="251662336" behindDoc="0" locked="0" layoutInCell="1" allowOverlap="1" wp14:anchorId="15FAF7AD" wp14:editId="63697409">
            <wp:simplePos x="0" y="0"/>
            <wp:positionH relativeFrom="column">
              <wp:posOffset>360680</wp:posOffset>
            </wp:positionH>
            <wp:positionV relativeFrom="paragraph">
              <wp:posOffset>65405</wp:posOffset>
            </wp:positionV>
            <wp:extent cx="4205605" cy="2794635"/>
            <wp:effectExtent l="0" t="0" r="4445" b="571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5605" cy="2794635"/>
                    </a:xfrm>
                    <a:prstGeom prst="rect">
                      <a:avLst/>
                    </a:prstGeom>
                  </pic:spPr>
                </pic:pic>
              </a:graphicData>
            </a:graphic>
            <wp14:sizeRelH relativeFrom="page">
              <wp14:pctWidth>0</wp14:pctWidth>
            </wp14:sizeRelH>
            <wp14:sizeRelV relativeFrom="page">
              <wp14:pctHeight>0</wp14:pctHeight>
            </wp14:sizeRelV>
          </wp:anchor>
        </w:drawing>
      </w:r>
      <w:r w:rsidR="000B3105" w:rsidRPr="00AD6C89">
        <w:rPr>
          <w:rFonts w:ascii="Arial" w:hAnsi="Arial" w:cs="Arial"/>
          <w:noProof/>
          <w:sz w:val="18"/>
          <w:szCs w:val="18"/>
        </w:rPr>
        <w:drawing>
          <wp:anchor distT="0" distB="0" distL="114300" distR="114300" simplePos="0" relativeHeight="251663360" behindDoc="0" locked="0" layoutInCell="1" allowOverlap="1" wp14:anchorId="695A933A" wp14:editId="6D4B114D">
            <wp:simplePos x="0" y="0"/>
            <wp:positionH relativeFrom="margin">
              <wp:posOffset>5131435</wp:posOffset>
            </wp:positionH>
            <wp:positionV relativeFrom="paragraph">
              <wp:posOffset>94615</wp:posOffset>
            </wp:positionV>
            <wp:extent cx="4126230" cy="2748915"/>
            <wp:effectExtent l="0" t="0" r="762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26230" cy="2748915"/>
                    </a:xfrm>
                    <a:prstGeom prst="rect">
                      <a:avLst/>
                    </a:prstGeom>
                  </pic:spPr>
                </pic:pic>
              </a:graphicData>
            </a:graphic>
            <wp14:sizeRelH relativeFrom="page">
              <wp14:pctWidth>0</wp14:pctWidth>
            </wp14:sizeRelH>
            <wp14:sizeRelV relativeFrom="page">
              <wp14:pctHeight>0</wp14:pctHeight>
            </wp14:sizeRelV>
          </wp:anchor>
        </w:drawing>
      </w:r>
    </w:p>
    <w:p w14:paraId="47B3FCB9" w14:textId="5F5CE7C9" w:rsidR="00B20A1A" w:rsidRPr="004D6E91" w:rsidRDefault="00154676" w:rsidP="003D160E">
      <w:pPr>
        <w:rPr>
          <w:rFonts w:asciiTheme="minorHAnsi" w:hAnsiTheme="minorHAnsi" w:cs="Arial"/>
          <w:sz w:val="20"/>
        </w:rPr>
      </w:pP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r w:rsidRPr="004D6E91">
        <w:rPr>
          <w:rFonts w:ascii="Arial" w:hAnsi="Arial" w:cs="Arial"/>
          <w:b/>
          <w:sz w:val="24"/>
          <w:szCs w:val="24"/>
        </w:rPr>
        <w:tab/>
      </w:r>
    </w:p>
    <w:p w14:paraId="5EF31647" w14:textId="44442962" w:rsidR="00B20A1A" w:rsidRPr="004D6E91" w:rsidRDefault="00B20A1A" w:rsidP="003D160E">
      <w:pPr>
        <w:rPr>
          <w:rFonts w:asciiTheme="minorHAnsi" w:hAnsiTheme="minorHAnsi" w:cs="Arial"/>
          <w:sz w:val="20"/>
        </w:rPr>
      </w:pPr>
    </w:p>
    <w:p w14:paraId="2EAA902A" w14:textId="57960FA7" w:rsidR="00430087" w:rsidRPr="004D6E91" w:rsidRDefault="00523377" w:rsidP="00523377">
      <w:pPr>
        <w:rPr>
          <w:rFonts w:asciiTheme="minorHAnsi" w:hAnsiTheme="minorHAnsi" w:cs="Arial"/>
          <w:b/>
          <w:sz w:val="22"/>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Arial" w:hAnsi="Arial" w:cs="Arial"/>
          <w:sz w:val="18"/>
          <w:szCs w:val="18"/>
        </w:rPr>
        <w:t xml:space="preserve"> </w:t>
      </w:r>
    </w:p>
    <w:sectPr w:rsidR="00430087" w:rsidRPr="004D6E91"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218DB"/>
    <w:multiLevelType w:val="hybridMultilevel"/>
    <w:tmpl w:val="28D60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D0D5FA3"/>
    <w:multiLevelType w:val="hybridMultilevel"/>
    <w:tmpl w:val="7AF6ABA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43482"/>
    <w:rsid w:val="00070D43"/>
    <w:rsid w:val="00072848"/>
    <w:rsid w:val="000754FC"/>
    <w:rsid w:val="00083A55"/>
    <w:rsid w:val="00091152"/>
    <w:rsid w:val="00096D1E"/>
    <w:rsid w:val="000A19FF"/>
    <w:rsid w:val="000A7BA6"/>
    <w:rsid w:val="000B2334"/>
    <w:rsid w:val="000B3105"/>
    <w:rsid w:val="000C3DA8"/>
    <w:rsid w:val="000D371C"/>
    <w:rsid w:val="000E62FA"/>
    <w:rsid w:val="000E7549"/>
    <w:rsid w:val="001030E3"/>
    <w:rsid w:val="001203B6"/>
    <w:rsid w:val="00131622"/>
    <w:rsid w:val="00140031"/>
    <w:rsid w:val="00142603"/>
    <w:rsid w:val="00143A91"/>
    <w:rsid w:val="001450A0"/>
    <w:rsid w:val="00146DA1"/>
    <w:rsid w:val="00154676"/>
    <w:rsid w:val="00162196"/>
    <w:rsid w:val="0016669C"/>
    <w:rsid w:val="00180A08"/>
    <w:rsid w:val="001810A2"/>
    <w:rsid w:val="00196876"/>
    <w:rsid w:val="001A1F86"/>
    <w:rsid w:val="001A6AF6"/>
    <w:rsid w:val="001B121F"/>
    <w:rsid w:val="001B6165"/>
    <w:rsid w:val="001C5A55"/>
    <w:rsid w:val="001E7EC3"/>
    <w:rsid w:val="001F2C20"/>
    <w:rsid w:val="002059C7"/>
    <w:rsid w:val="00244DC1"/>
    <w:rsid w:val="002464AF"/>
    <w:rsid w:val="00246CDC"/>
    <w:rsid w:val="00251A9F"/>
    <w:rsid w:val="002524BD"/>
    <w:rsid w:val="00253EDD"/>
    <w:rsid w:val="00260F33"/>
    <w:rsid w:val="0027133A"/>
    <w:rsid w:val="002721DE"/>
    <w:rsid w:val="0027369C"/>
    <w:rsid w:val="00281ADF"/>
    <w:rsid w:val="0029262D"/>
    <w:rsid w:val="00297845"/>
    <w:rsid w:val="002A248A"/>
    <w:rsid w:val="002A56CC"/>
    <w:rsid w:val="002B69A1"/>
    <w:rsid w:val="002D0B61"/>
    <w:rsid w:val="002D2C19"/>
    <w:rsid w:val="002E1860"/>
    <w:rsid w:val="00300F1A"/>
    <w:rsid w:val="0030731D"/>
    <w:rsid w:val="00323464"/>
    <w:rsid w:val="00327105"/>
    <w:rsid w:val="003361BE"/>
    <w:rsid w:val="00343AAA"/>
    <w:rsid w:val="003546A2"/>
    <w:rsid w:val="00355365"/>
    <w:rsid w:val="003568B8"/>
    <w:rsid w:val="003618F9"/>
    <w:rsid w:val="00373926"/>
    <w:rsid w:val="00387AC1"/>
    <w:rsid w:val="003B0298"/>
    <w:rsid w:val="003B53FA"/>
    <w:rsid w:val="003C3071"/>
    <w:rsid w:val="003C5413"/>
    <w:rsid w:val="003D160E"/>
    <w:rsid w:val="003D33F8"/>
    <w:rsid w:val="003D34A5"/>
    <w:rsid w:val="003D6D08"/>
    <w:rsid w:val="003E71CA"/>
    <w:rsid w:val="004063DE"/>
    <w:rsid w:val="00413E29"/>
    <w:rsid w:val="00430087"/>
    <w:rsid w:val="004329C3"/>
    <w:rsid w:val="00440799"/>
    <w:rsid w:val="004425A8"/>
    <w:rsid w:val="004574F4"/>
    <w:rsid w:val="004642B1"/>
    <w:rsid w:val="0047774C"/>
    <w:rsid w:val="00485DE8"/>
    <w:rsid w:val="004B1C41"/>
    <w:rsid w:val="004B6850"/>
    <w:rsid w:val="004C3C21"/>
    <w:rsid w:val="004C5D4D"/>
    <w:rsid w:val="004D6E91"/>
    <w:rsid w:val="005038F4"/>
    <w:rsid w:val="00503E6B"/>
    <w:rsid w:val="00514B92"/>
    <w:rsid w:val="00516346"/>
    <w:rsid w:val="00517AAC"/>
    <w:rsid w:val="00523377"/>
    <w:rsid w:val="00524BF5"/>
    <w:rsid w:val="00526BA6"/>
    <w:rsid w:val="00527E73"/>
    <w:rsid w:val="005349D0"/>
    <w:rsid w:val="0055318F"/>
    <w:rsid w:val="00562A94"/>
    <w:rsid w:val="00562C79"/>
    <w:rsid w:val="00581D57"/>
    <w:rsid w:val="005862AB"/>
    <w:rsid w:val="00587C8A"/>
    <w:rsid w:val="00594CA5"/>
    <w:rsid w:val="0059649E"/>
    <w:rsid w:val="005C18D5"/>
    <w:rsid w:val="005D12D1"/>
    <w:rsid w:val="005E1507"/>
    <w:rsid w:val="005E4A96"/>
    <w:rsid w:val="00605A3D"/>
    <w:rsid w:val="00607CE7"/>
    <w:rsid w:val="00622B95"/>
    <w:rsid w:val="0063021F"/>
    <w:rsid w:val="00640D3A"/>
    <w:rsid w:val="00641A44"/>
    <w:rsid w:val="00647ECE"/>
    <w:rsid w:val="006524D5"/>
    <w:rsid w:val="006630E2"/>
    <w:rsid w:val="006820A8"/>
    <w:rsid w:val="00686AE3"/>
    <w:rsid w:val="006A3822"/>
    <w:rsid w:val="006E2B28"/>
    <w:rsid w:val="006F0285"/>
    <w:rsid w:val="006F563A"/>
    <w:rsid w:val="007159E9"/>
    <w:rsid w:val="0074489A"/>
    <w:rsid w:val="00747174"/>
    <w:rsid w:val="00754FA7"/>
    <w:rsid w:val="00770429"/>
    <w:rsid w:val="007710CF"/>
    <w:rsid w:val="00781462"/>
    <w:rsid w:val="00790BD8"/>
    <w:rsid w:val="00797007"/>
    <w:rsid w:val="007A56B7"/>
    <w:rsid w:val="007C1019"/>
    <w:rsid w:val="007C5991"/>
    <w:rsid w:val="007D72F4"/>
    <w:rsid w:val="0080152E"/>
    <w:rsid w:val="008068E4"/>
    <w:rsid w:val="008115D5"/>
    <w:rsid w:val="00812EBC"/>
    <w:rsid w:val="00823A57"/>
    <w:rsid w:val="00831C67"/>
    <w:rsid w:val="008401CE"/>
    <w:rsid w:val="0084397B"/>
    <w:rsid w:val="00844BDD"/>
    <w:rsid w:val="00847CD2"/>
    <w:rsid w:val="008633A7"/>
    <w:rsid w:val="00867F11"/>
    <w:rsid w:val="00873312"/>
    <w:rsid w:val="00890C4D"/>
    <w:rsid w:val="008917DB"/>
    <w:rsid w:val="0089770A"/>
    <w:rsid w:val="008B28AB"/>
    <w:rsid w:val="008C71C2"/>
    <w:rsid w:val="008F5AED"/>
    <w:rsid w:val="00902C7B"/>
    <w:rsid w:val="0091541D"/>
    <w:rsid w:val="00930E75"/>
    <w:rsid w:val="0093282B"/>
    <w:rsid w:val="00932BB2"/>
    <w:rsid w:val="00956EE1"/>
    <w:rsid w:val="00964221"/>
    <w:rsid w:val="00975D2E"/>
    <w:rsid w:val="00994DA0"/>
    <w:rsid w:val="00997E1B"/>
    <w:rsid w:val="009B2B42"/>
    <w:rsid w:val="009C0083"/>
    <w:rsid w:val="009D1812"/>
    <w:rsid w:val="009F1D53"/>
    <w:rsid w:val="009F2415"/>
    <w:rsid w:val="00A14DD4"/>
    <w:rsid w:val="00A1551D"/>
    <w:rsid w:val="00A20CDB"/>
    <w:rsid w:val="00A20E47"/>
    <w:rsid w:val="00A43867"/>
    <w:rsid w:val="00A54B57"/>
    <w:rsid w:val="00A72A23"/>
    <w:rsid w:val="00A956E6"/>
    <w:rsid w:val="00A97CDA"/>
    <w:rsid w:val="00AA12C9"/>
    <w:rsid w:val="00AA75E1"/>
    <w:rsid w:val="00AD6C89"/>
    <w:rsid w:val="00B14219"/>
    <w:rsid w:val="00B20A1A"/>
    <w:rsid w:val="00B24830"/>
    <w:rsid w:val="00B3089A"/>
    <w:rsid w:val="00B42D12"/>
    <w:rsid w:val="00B624D3"/>
    <w:rsid w:val="00B662E6"/>
    <w:rsid w:val="00B77E1A"/>
    <w:rsid w:val="00B90DD0"/>
    <w:rsid w:val="00BB217E"/>
    <w:rsid w:val="00BB23EF"/>
    <w:rsid w:val="00BD15C7"/>
    <w:rsid w:val="00BE1A91"/>
    <w:rsid w:val="00BE40E0"/>
    <w:rsid w:val="00BF42F0"/>
    <w:rsid w:val="00C12314"/>
    <w:rsid w:val="00C23776"/>
    <w:rsid w:val="00C24CB6"/>
    <w:rsid w:val="00C33573"/>
    <w:rsid w:val="00C416E1"/>
    <w:rsid w:val="00C44465"/>
    <w:rsid w:val="00C54885"/>
    <w:rsid w:val="00C61332"/>
    <w:rsid w:val="00C828C1"/>
    <w:rsid w:val="00C97EF1"/>
    <w:rsid w:val="00CA679E"/>
    <w:rsid w:val="00CB30B5"/>
    <w:rsid w:val="00CB64F0"/>
    <w:rsid w:val="00CC1EC1"/>
    <w:rsid w:val="00CC6AA0"/>
    <w:rsid w:val="00CF2205"/>
    <w:rsid w:val="00D0723E"/>
    <w:rsid w:val="00D121DF"/>
    <w:rsid w:val="00D14D27"/>
    <w:rsid w:val="00D22A7E"/>
    <w:rsid w:val="00D2537D"/>
    <w:rsid w:val="00D26617"/>
    <w:rsid w:val="00D30878"/>
    <w:rsid w:val="00D36696"/>
    <w:rsid w:val="00D5438F"/>
    <w:rsid w:val="00D67B00"/>
    <w:rsid w:val="00D73F31"/>
    <w:rsid w:val="00D74355"/>
    <w:rsid w:val="00D76C6C"/>
    <w:rsid w:val="00D934AE"/>
    <w:rsid w:val="00D950E6"/>
    <w:rsid w:val="00DA1DCD"/>
    <w:rsid w:val="00DB28A8"/>
    <w:rsid w:val="00DD0F1F"/>
    <w:rsid w:val="00DE1E40"/>
    <w:rsid w:val="00DE2AC7"/>
    <w:rsid w:val="00DE5E5F"/>
    <w:rsid w:val="00E039B8"/>
    <w:rsid w:val="00E0423C"/>
    <w:rsid w:val="00E06158"/>
    <w:rsid w:val="00E21DC4"/>
    <w:rsid w:val="00E24991"/>
    <w:rsid w:val="00E2604E"/>
    <w:rsid w:val="00E34AAA"/>
    <w:rsid w:val="00E35353"/>
    <w:rsid w:val="00E57D7C"/>
    <w:rsid w:val="00E6084C"/>
    <w:rsid w:val="00E60B44"/>
    <w:rsid w:val="00E74576"/>
    <w:rsid w:val="00E77CC3"/>
    <w:rsid w:val="00E80686"/>
    <w:rsid w:val="00E81C39"/>
    <w:rsid w:val="00E824F6"/>
    <w:rsid w:val="00EA5E28"/>
    <w:rsid w:val="00EC2E1E"/>
    <w:rsid w:val="00EC45A9"/>
    <w:rsid w:val="00F0065B"/>
    <w:rsid w:val="00F036F8"/>
    <w:rsid w:val="00F04DCC"/>
    <w:rsid w:val="00F30036"/>
    <w:rsid w:val="00F32C35"/>
    <w:rsid w:val="00F5212C"/>
    <w:rsid w:val="00F6048C"/>
    <w:rsid w:val="00F66C7B"/>
    <w:rsid w:val="00FA54E3"/>
    <w:rsid w:val="00FD6FF3"/>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CDF"/>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1868</Words>
  <Characters>11210</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8</cp:revision>
  <cp:lastPrinted>2026-03-26T11:54:00Z</cp:lastPrinted>
  <dcterms:created xsi:type="dcterms:W3CDTF">2026-02-05T09:26:00Z</dcterms:created>
  <dcterms:modified xsi:type="dcterms:W3CDTF">2026-03-30T06:51:00Z</dcterms:modified>
</cp:coreProperties>
</file>