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2625" w14:textId="77777777" w:rsidR="00A77B3E" w:rsidRDefault="00A77B3E" w:rsidP="00EE18A2">
      <w:pPr>
        <w:rPr>
          <w:sz w:val="20"/>
        </w:rPr>
      </w:pPr>
    </w:p>
    <w:p w14:paraId="4A0F2A5D" w14:textId="77777777" w:rsidR="00A77B3E" w:rsidRDefault="00A77B3E">
      <w:pPr>
        <w:ind w:left="5669"/>
        <w:rPr>
          <w:sz w:val="20"/>
        </w:rPr>
      </w:pPr>
    </w:p>
    <w:p w14:paraId="42D91238" w14:textId="77777777" w:rsidR="00A77B3E" w:rsidRDefault="00EE18A2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Regulamin nr Or-IV.0050.287.2026</w:t>
      </w:r>
      <w:r>
        <w:rPr>
          <w:b/>
          <w:caps/>
        </w:rPr>
        <w:br/>
        <w:t>Prezydenta Miasta Jastrzębie-Zdrój</w:t>
      </w:r>
    </w:p>
    <w:p w14:paraId="1C9CBF6B" w14:textId="77777777" w:rsidR="00A77B3E" w:rsidRDefault="00EE18A2">
      <w:pPr>
        <w:spacing w:before="280" w:after="280" w:line="276" w:lineRule="auto"/>
        <w:jc w:val="center"/>
        <w:rPr>
          <w:b/>
          <w:caps/>
        </w:rPr>
      </w:pPr>
      <w:r>
        <w:t>z dnia 6 maja 2026 r.</w:t>
      </w:r>
    </w:p>
    <w:p w14:paraId="446833E1" w14:textId="77777777" w:rsidR="00A77B3E" w:rsidRDefault="00EE18A2">
      <w:pPr>
        <w:keepNext/>
        <w:spacing w:after="480" w:line="276" w:lineRule="auto"/>
        <w:jc w:val="center"/>
      </w:pPr>
      <w:r>
        <w:rPr>
          <w:b/>
        </w:rPr>
        <w:t>w sprawie ogłoszenia III przetargu ustnego nieograniczonego i powołania Komisji Przetargowej.</w:t>
      </w:r>
    </w:p>
    <w:p w14:paraId="6C9B0791" w14:textId="77777777" w:rsidR="00A77B3E" w:rsidRDefault="00EE18A2">
      <w:pPr>
        <w:keepLines/>
        <w:spacing w:before="120" w:after="120" w:line="276" w:lineRule="auto"/>
        <w:ind w:firstLine="227"/>
        <w:jc w:val="both"/>
      </w:pPr>
      <w:r>
        <w:t>przeprowadzenia w dniu 17.06.2026 r. na godzinę 12:30, w sali 130 A, III przetargu ustnego</w:t>
      </w:r>
      <w:r>
        <w:br/>
        <w:t>nieograniczonego na sprzedaż nieruchomości gruntowej niezabudowanej, położonej przy ul. Rolniczej, będącej własnością Miasta Jastrzębie-Zdrój, opisanej w ewidencji gruntów i budynków jako działka: 519/4 o pow. 0.1000 ha, obręb Bzie Zameckie, k. m. 5. KW GL1J/00010720/6.</w:t>
      </w:r>
    </w:p>
    <w:p w14:paraId="127E34CC" w14:textId="77777777" w:rsidR="00A77B3E" w:rsidRDefault="00EE18A2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Przetarg przeprowadza się zgodnie z:</w:t>
      </w:r>
    </w:p>
    <w:p w14:paraId="0EBC37FA" w14:textId="77777777" w:rsidR="00A77B3E" w:rsidRDefault="00EE18A2">
      <w:pPr>
        <w:keepLines/>
        <w:spacing w:before="120" w:after="120" w:line="276" w:lineRule="auto"/>
        <w:ind w:firstLine="340"/>
      </w:pPr>
      <w:r>
        <w:t>1. </w:t>
      </w:r>
      <w:r>
        <w:t>Rozporządzeniem Rady Ministrów z dnia 14 września 2004 r. w sprawie sposobu i trybu przeprowadzania przetargów oraz rokowań na zbycie nieruchomości (t. j. Dz. U z 2021 r., poz. 2213).</w:t>
      </w:r>
    </w:p>
    <w:p w14:paraId="65BC1855" w14:textId="77777777" w:rsidR="00A77B3E" w:rsidRDefault="00EE18A2">
      <w:pPr>
        <w:keepLines/>
        <w:spacing w:before="120" w:after="120" w:line="276" w:lineRule="auto"/>
        <w:ind w:firstLine="340"/>
      </w:pPr>
      <w:r>
        <w:t>2. </w:t>
      </w:r>
      <w:r>
        <w:t>Zarządzeniem Prezydenta Miasta Nr Or-IV.0050.278.2025 z dnia 14.05.2025 r. w sprawie ogłoszenia wykazu nieruchomości gruntowych stanowiących własność Miasta Jastrzębie – Zdrój przeznaczonych do zbycia w drodze przetargu ustnego nieograniczonego położonych przy ul. Rolniczej.</w:t>
      </w:r>
    </w:p>
    <w:p w14:paraId="7BFE5CA7" w14:textId="77777777" w:rsidR="00A77B3E" w:rsidRDefault="00EE18A2">
      <w:pPr>
        <w:keepLines/>
        <w:spacing w:before="120" w:after="120" w:line="276" w:lineRule="auto"/>
        <w:ind w:firstLine="340"/>
      </w:pPr>
      <w:r>
        <w:t>3. </w:t>
      </w:r>
      <w:r>
        <w:t>Uchwałą NR XI.134.2021 Rady Miasta Jastrzębie-Zdrój z dnia 30 września 2021 r. w sprawie wyrażenia zgody na sprzedaż w drodze przetargu nieruchomości gruntowych niezabudowanych stanowiących własność Miasta Jastrzębie – Zdrój, położonych przy ul. Rolniczej.</w:t>
      </w:r>
    </w:p>
    <w:p w14:paraId="68356275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Przetarg ogłasza, organizuje i przeprowadza Prezydent Miasta Jastrzębie – Zdrój, który powołuje Przewodniczącego i członków Komisji Przetargowej.</w:t>
      </w:r>
    </w:p>
    <w:p w14:paraId="630F2301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Przetarg może się odbyć, chociażby wpłynęła tylko jedna oferta spełniająca warunki określone w ogłoszeniu o przetargu.</w:t>
      </w:r>
    </w:p>
    <w:p w14:paraId="56BECAE8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Do uczestnictwa w III przetargu dopuszcza się osoby fizyczne, prawne oraz jednostki organizacyjne nieposiadające osobowości prawnej, które okażą dowód wpłaty wadium w wymaganym terminie tj. do dnia 10.06.2026 roku dla działki 519/4 oraz posiadają stosowne uprawnienie do reprezentacji wpłacającego.</w:t>
      </w:r>
    </w:p>
    <w:p w14:paraId="707B158C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Małżonkowie oboje biorą udział w przetargu osobiście lub okazując zgodę/pełnomocnictwo drugiego małżonka.</w:t>
      </w:r>
    </w:p>
    <w:p w14:paraId="3CF691F2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Możliwe jest nabycie nieruchomości na rzecz kilku osób w udziałach. Wadium wówczas należy wpłacić proporcjonalnie do udziałów tak, aby ich suma stanowiła 100% wysokości wadium. W dniu przetargu należy okazać dowód wpłaty wadium, z którego jednoznacznie wynika kto jest uczestnikiem przetargu i na czyją rzecz nieruchomość ma być nabyta.</w:t>
      </w:r>
    </w:p>
    <w:p w14:paraId="5A49D4F1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Właściwy organ jest uprawniony do żądania od uczestnika przetargu będącego osobą fizyczną, przedstawiciela uczestnika przetargu oraz osoby uprawnionej do reprezentowania osoby prawnej lub jednostki organizacyjnej nieposiadającej osobowości prawnej, danych obejmujących: imię (imiona) i nazwisko, numer identyfikacyjny Powszechnego Elektronicznego Systemu Ewidencji Ludności (PESEL), adres zamieszkania oraz adres do doręczeń, w tym adres elektroniczny.</w:t>
      </w:r>
    </w:p>
    <w:p w14:paraId="5D7B0E32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osoby nieposiadającej obywatelstwa polskiego zamiast numeru identyfikacyjnego Powszechnego Elektronicznego Systemu Ewidencji Ludności (PESEL) właściwy organ może żądać numeru paszportu lub innego dokumentu tożsamości.</w:t>
      </w:r>
    </w:p>
    <w:p w14:paraId="54DC7C8A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Przewodniczący komisji przetargowej otwiera przetarg, przekazując oferentom informacje dotyczące:</w:t>
      </w:r>
    </w:p>
    <w:p w14:paraId="29A294F3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Oznaczenia nieruchomości według księgi wieczystej oraz katastru nieruchomości.</w:t>
      </w:r>
    </w:p>
    <w:p w14:paraId="5D38E772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Powierzchni nieruchomości.</w:t>
      </w:r>
    </w:p>
    <w:p w14:paraId="6B13F0F4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Opisu nieruchomości.</w:t>
      </w:r>
    </w:p>
    <w:p w14:paraId="770FBA19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Obciążeniach i zobowiązaniach, których przedmiotem jest nieruchomość.</w:t>
      </w:r>
    </w:p>
    <w:p w14:paraId="31633BDB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Przeznaczenia nieruchomości i sposobu jej zagospodarowania.</w:t>
      </w:r>
    </w:p>
    <w:p w14:paraId="46FC1441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Ceny wywoławczej nieruchomości, która wynosi 70 000,00 zł, wadium 7 000,00 zł i postąpieniu wynoszącym w tym przypadku nie mniej niż 1% ceny wywoławczej tj. 700,00 zł. W pierwszym przetargu, który odbył się 18.09.2025 r. cena wywoławcza wynosiła 78 300,00 zł. W II przetargu, który odbył się 03.03.2026 r. cena wywoławcza została obniżona i wynosiła 70 000,00 zł netto.</w:t>
      </w:r>
    </w:p>
    <w:p w14:paraId="4FA1D755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Terminie wpłaty wadium, który określono na dzień 10.06.2026 roku.</w:t>
      </w:r>
    </w:p>
    <w:p w14:paraId="0ECEA9EE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Informację, że sprzedaż nieruchomości objęta jest 23 % podatkiem VAT.</w:t>
      </w:r>
    </w:p>
    <w:p w14:paraId="2959BEF8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Podaje do wiadomości imiona i nazwiska albo nazwy lub firmy osób, które wpłaciły wadium oraz zostały zakwalifikowane do przetargu.</w:t>
      </w:r>
    </w:p>
    <w:p w14:paraId="72FFE9B6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10. </w:t>
      </w:r>
      <w:r>
        <w:rPr>
          <w:color w:val="000000"/>
          <w:u w:color="000000"/>
        </w:rPr>
        <w:t>Informuje, że wpłacenie wadium równoznaczne jest z zapoznaniem się i akceptacją warunków zawartych w ogłoszeniu o przetargu i regulaminie jego przeprowadzenia, jak również z zarządzeniem Prezydenta Miasta Jastrzębie - Zdrój przeznaczającym w/w nieruchomość do zbycia oraz Rozporządzeniem Rady Ministrów z dnia 14 września 2004 r. w sprawie sposobu i trybu przeprowadzania przetargów oraz rokowań na zbycie nieruchomości (t. j. Dz. U. z 2021 r. poz. 2213)</w:t>
      </w:r>
    </w:p>
    <w:p w14:paraId="5EB5DF1B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Pouczenie, że skutkiem uchylenia się od spisania umowy notarialnej będzie utrata wadium.</w:t>
      </w:r>
    </w:p>
    <w:p w14:paraId="023CEF8C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Obowiązku zapłaty jednorazowo wylicytowanej ceny sprzedawanej nieruchomości gruntowej.</w:t>
      </w:r>
    </w:p>
    <w:p w14:paraId="76BE6E13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Obowiązku przedłożenia przez podmiot zagraniczny, który przetarg wygra, przed podpisaniem umowy notarialnej, zezwolenia ministra spraw wewnętrznych i administracji na nabycie nieruchomości zgodnie z przepisami ustawy z dnia 24 marca 1920 r. o nabywaniu nieruchomości przez cudzoziemców (t. j. Dz. U. z 2017 r. poz. 2278) Nabywca zobowiązany jest do ustalenia we własnym zakresie, czy nabycie nieruchomości będącej przedmiotem przetargu wymaga takiego zezwolenia.</w:t>
      </w:r>
    </w:p>
    <w:p w14:paraId="0291D328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Przyjmuje wyjaśnienia lub oświadczenia zgłoszone przez oferentów</w:t>
      </w:r>
    </w:p>
    <w:p w14:paraId="2F5E6080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Przewodniczący Komisji Przetargowej informuje uczestników przetargu, że po trzecim wywołaniu najwyższej zaoferowanej ceny dalsze postąpienia nie zostaną przyjęte.</w:t>
      </w:r>
    </w:p>
    <w:p w14:paraId="52A8E678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Licytacja rozpoczyna się od wywołania ceny nieruchomości przeznaczonej do sprzedaży.</w:t>
      </w:r>
    </w:p>
    <w:p w14:paraId="349E5D84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Przetarg może się odbyć bez względu na liczbę uczestników, jeżeli przynajmniej jeden uczestnik zaoferował co najmniej jedno postąpienie powyżej ceny wywoławczej.</w:t>
      </w:r>
    </w:p>
    <w:p w14:paraId="3A765537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ustaniu zgłaszania postąpień Przewodniczący Komisji Przetargowej wywołuje trzykrotnie ostatnią, najwyższą cenę i zamyka przetarg, a następnie ogłasza imię i nazwisko albo nazwę lub firmę osoby, która przetarg wygrała.</w:t>
      </w:r>
    </w:p>
    <w:p w14:paraId="68AFE4A9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Przewodniczący Komisji Przetargowej sporządza protokół z przeprowadzonego przetargu.</w:t>
      </w:r>
    </w:p>
    <w:p w14:paraId="3EE424C0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przeprowadzonego przetargu sporządza się w trzech jednobrzmiących egzemplarzach, z których dwa przeznaczone są dla organizatora przetargu, a jeden dla osoby ustalonej jako nabywca nieruchomości.</w:t>
      </w:r>
    </w:p>
    <w:p w14:paraId="5162AF2B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Protokół z przeprowadzonego przetargu podpisują przewodniczący i członkowie komisji przetargowej oraz osoba wyłoniona w przetargu jako nabywca nieruchomości.</w:t>
      </w:r>
    </w:p>
    <w:p w14:paraId="51E6E128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Protokół z przeprowadzonego przetargu stanowi podstawę do zawarcia aktu notarialnego.</w:t>
      </w:r>
    </w:p>
    <w:p w14:paraId="2158A1E3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Przetarg uważa się za zakończony wynikiem negatywnym, jeżeli nikt nie został zakwalifikowany do uczestnictwa w przetargu lub żaden z uczestników nie zaoferował postąpienia ponad cenę wywoławczą.</w:t>
      </w:r>
    </w:p>
    <w:p w14:paraId="60473996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Uczestnik przetargu może w terminie 7 dni od dnia ogłoszenia wyniku przetargu zaskarżyć czynności związane z przeprowadzeniem przetargu do Prezydenta Miasta Jastrzębie-Zdrój.</w:t>
      </w:r>
    </w:p>
    <w:p w14:paraId="27790B35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wniesienia skargi, o której mowa w pkt 1 Prezydent Miasta wstrzymuje dalsze czynności związane ze zbyciem nieruchomości.</w:t>
      </w:r>
    </w:p>
    <w:p w14:paraId="69AFB051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Prezydent Miasta Jastrzębie-Zdrój rozpatruje skargę w terminie 7 dni od daty jej otrzymania.</w:t>
      </w:r>
    </w:p>
    <w:p w14:paraId="140BF8E2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Prezydent Miasta może uznać skargę za zasadną i nakazać powtórzenie czynności przetargowych lub unieważnić przetarg albo uznać skargę za niezasadną.</w:t>
      </w:r>
    </w:p>
    <w:p w14:paraId="2A57A755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rozpatrzeniu skargi Prezydent Miasta zawiadamia skarżącego, a właściwy organ niezwłocznie, na okres co najmniej 7 dni, zamieszcza w </w:t>
      </w:r>
      <w:r>
        <w:rPr>
          <w:color w:val="000000"/>
          <w:u w:color="000000"/>
        </w:rPr>
        <w:t>Biuletynie Informacji Publicznej na stronie podmiotowej Urzędu Miasta Jastrzębie Zdrój oraz wywiesza w swojej siedzibie informację o sposobie rozstrzygnięcia skargi.</w:t>
      </w:r>
    </w:p>
    <w:p w14:paraId="7FBB2850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niezaskarżenia w wyznaczonym terminie czynności związanych z przeprowadzeniem przetargu albo w razie uznania skargi za niezasadną, właściwy organ podaje do publicznej wiadomości, zamieszczając w Biuletynie Informacji Publicznej na stronie podmiotowej Urzędu Miasta Jastrzębie-Zdrój oraz wywieszając w swojej siedzibie na okres co najmniej 7 dni, informację o wyniku przetargu, która zawiera:</w:t>
      </w:r>
    </w:p>
    <w:p w14:paraId="4A068D5B" w14:textId="77777777" w:rsidR="00A77B3E" w:rsidRDefault="00EE18A2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datę i miejsce oraz rodzaj przeprowadzonego przetargu;</w:t>
      </w:r>
    </w:p>
    <w:p w14:paraId="7869C57B" w14:textId="77777777" w:rsidR="00A77B3E" w:rsidRDefault="00EE18A2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oznaczenie nieruchomości będącej przedmiotem przetargu według katastru nieruchomości i księgi wieczystej;</w:t>
      </w:r>
    </w:p>
    <w:p w14:paraId="0CC9EF55" w14:textId="77777777" w:rsidR="00A77B3E" w:rsidRDefault="00EE18A2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liczbę osób dopuszczonych oraz osób niedopuszczonych do uczestnictwa w przetargu;</w:t>
      </w:r>
    </w:p>
    <w:p w14:paraId="39EF35DE" w14:textId="77777777" w:rsidR="00A77B3E" w:rsidRDefault="00EE18A2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cenę wywoławczą nieruchomości oraz najwyższą cenę osiągniętą w przetargu;</w:t>
      </w:r>
    </w:p>
    <w:p w14:paraId="28F26303" w14:textId="77777777" w:rsidR="00A77B3E" w:rsidRDefault="00EE18A2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imię, nazwisko albo nazwę lub firmę osoby ustalonej jako nabywca nieruchomości.</w:t>
      </w:r>
    </w:p>
    <w:p w14:paraId="75CD2A00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W razie unieważnienia przetargu wadium wpłacone przez uczestnika, który przetarg wygrał podlega zwrotowi.</w:t>
      </w:r>
    </w:p>
    <w:p w14:paraId="5AD13FE1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Wadium zwraca się w terminie 3 dni po zamknięciu przetargu, przy czym, wadium wpłacone przez uczestnika, który przetarg wygrał, zalicza się na poczet ceny nabycia.</w:t>
      </w:r>
    </w:p>
    <w:p w14:paraId="288C7A93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Wadium ulega przepadkowi w razie uchylenia się uczestnika, który przetarg wygrał, od zawarcia umowy sprzedaży w terminie wyznaczonym przez Urząd Miasta Jastrzębie - Zdrój.</w:t>
      </w:r>
    </w:p>
    <w:p w14:paraId="30471918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</w:p>
    <w:p w14:paraId="329A7055" w14:textId="77777777" w:rsidR="00A77B3E" w:rsidRDefault="00EE18A2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paragrafem 30b Rozporządzenia Rady Ministrów w sprawie sposobu i trybu przeprowadzania przetargów oraz rokowań z dnia 14.09.2004 r. zmienionego 6 października 2020 r. Prezydent Miasta może zorganizować przetarg przy użyciu środków komunikacji elektronicznej. Jednak co najmniej 7 dni przed otwarciem przetargu zamieszcza w BIP na stronie podmiotowej Urzędu informację o zmianie przeprowadzenie przetargu oraz ewentualnych wytycznych z tym związanych.</w:t>
      </w:r>
    </w:p>
    <w:p w14:paraId="69D432B6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Prezydent Miasta Jastrzębie - Zdrój zastrzega sobie prawo odwołania ogłoszonego przetargu z ważnych przyczyn z </w:t>
      </w:r>
      <w:r>
        <w:rPr>
          <w:color w:val="000000"/>
          <w:u w:color="000000"/>
        </w:rPr>
        <w:t>podaniem uzasadnienia, niezwłocznie podając informację o odwołaniu przetargu do publicznej wiadomości.</w:t>
      </w:r>
    </w:p>
    <w:p w14:paraId="0CAA550D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W przetargu nie mogą uczestniczyć osoby wchodzące w skład komisji przetargowej oraz osoby bliskie tym osobom, a także osoby, które pozostają z członkami komisji przetargowej w takim stosunku prawnym lub faktycznym, że może budzić to uzasadnione wątpliwości, co do bezstronności komisji przetargowej.</w:t>
      </w:r>
    </w:p>
    <w:p w14:paraId="7D8D7A88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W terminie najpóźniej 21 dni od dnia rozstrzygnięcia przetargu osoba ustalona jako nabywca nieruchomości zostanie zawiadomiona pisemnie o miejscu i terminie zawarcia umowy sprzedaży nieruchomości. Wyznaczony termin nie może być krótszy niż 7 dni od daty doręczenia zawiadomienia.</w:t>
      </w:r>
    </w:p>
    <w:p w14:paraId="37A2B70E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 później niż na 3 dni przed dniem podpisania umowy sprzedaży nieruchomości, nabywca nieruchomości zobowiązany jest zapłacić całą kwotę osiągniętą w przetargu pomniejszoną o wpłacone wadium, które zostało zaliczone na poczet zaliczki, a nieuiszczenie tej kwoty powoduje odstąpienie od zawarcia umowy i przepadek wadium.</w:t>
      </w:r>
    </w:p>
    <w:p w14:paraId="78557377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Jeżeli osoba ustalona jako nabywca nieruchomości nie stawi się bez usprawiedliwienia w miejscu i w terminie podanym w zawiadomieniu w celu zawarcia umowy notarialnej Prezydent Miasta Jastrzębie – Zdrój może odstąpić od zawarcia umowy, a wpłacone wadium nie podlega zwrotowi.</w:t>
      </w:r>
    </w:p>
    <w:p w14:paraId="013BA534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Wszelkie koszty sporządzenia umowy sprzedaży nieruchomości ponosi nabywca.</w:t>
      </w:r>
    </w:p>
    <w:p w14:paraId="683D70DD" w14:textId="77777777" w:rsidR="00A77B3E" w:rsidRDefault="00EE18A2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Z dniem zawarcia umowy notarialnej, nieruchomość zostaje przekazana nabywcy.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02F9" w14:textId="77777777" w:rsidR="00EE18A2" w:rsidRDefault="00EE18A2">
      <w:r>
        <w:separator/>
      </w:r>
    </w:p>
  </w:endnote>
  <w:endnote w:type="continuationSeparator" w:id="0">
    <w:p w14:paraId="62FBEA21" w14:textId="77777777" w:rsidR="00EE18A2" w:rsidRDefault="00EE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B4F5" w14:textId="77777777" w:rsidR="00EE18A2" w:rsidRDefault="00EE18A2">
      <w:r>
        <w:separator/>
      </w:r>
    </w:p>
  </w:footnote>
  <w:footnote w:type="continuationSeparator" w:id="0">
    <w:p w14:paraId="49B12917" w14:textId="77777777" w:rsidR="00EE18A2" w:rsidRDefault="00EE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A0141"/>
    <w:rsid w:val="00A77B3E"/>
    <w:rsid w:val="00B12099"/>
    <w:rsid w:val="00CA2A55"/>
    <w:rsid w:val="00E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F92F6"/>
  <w15:docId w15:val="{7F6BCB3B-0056-4BED-B4A9-3B7EC119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E18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18A2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EE18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18A2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1547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Jastrzębie-Zdrój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nr  Or-IV.0050.287.2026 z dnia 6 maja 2026 r.</dc:title>
  <dc:subject>w sprawie ogłoszenia III przetargu ustnego nieograniczonego i^powołania Komisji Przetargowej.</dc:subject>
  <dc:creator>kpukowiec</dc:creator>
  <cp:lastModifiedBy>Klaudia Pukowiec</cp:lastModifiedBy>
  <cp:revision>2</cp:revision>
  <dcterms:created xsi:type="dcterms:W3CDTF">2026-05-07T08:54:00Z</dcterms:created>
  <dcterms:modified xsi:type="dcterms:W3CDTF">2026-05-07T08:54:00Z</dcterms:modified>
  <cp:category>Akt prawny</cp:category>
</cp:coreProperties>
</file>