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C6377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OR-IV.0050.236.2026</w:t>
      </w:r>
      <w:r>
        <w:rPr>
          <w:b/>
          <w:caps/>
        </w:rPr>
        <w:br/>
        <w:t>Prezydenta Miasta Jastrzębie-Zdrój</w:t>
      </w:r>
    </w:p>
    <w:p w:rsidR="00D25485" w:rsidRDefault="00D2548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wykonującego zadania z zakresu administracji rządowej</w:t>
      </w:r>
    </w:p>
    <w:p w:rsidR="00A77B3E" w:rsidRDefault="00D25485">
      <w:pPr>
        <w:spacing w:before="280" w:after="280" w:line="276" w:lineRule="auto"/>
        <w:jc w:val="center"/>
        <w:rPr>
          <w:b/>
          <w:caps/>
        </w:rPr>
      </w:pPr>
      <w:r>
        <w:t>z dnia 30</w:t>
      </w:r>
      <w:r w:rsidR="00C63778">
        <w:t xml:space="preserve"> kwietnia 2026 r.</w:t>
      </w:r>
    </w:p>
    <w:p w:rsidR="00A77B3E" w:rsidRDefault="00C63778">
      <w:pPr>
        <w:keepNext/>
        <w:spacing w:after="480" w:line="276" w:lineRule="auto"/>
        <w:jc w:val="center"/>
      </w:pPr>
      <w:r>
        <w:rPr>
          <w:b/>
        </w:rPr>
        <w:t xml:space="preserve">w sprawie ogłoszenia wykazu nieruchomości gruntowych wchodzących w skład zasobu nieruchomości </w:t>
      </w:r>
      <w:r w:rsidR="00D25485">
        <w:rPr>
          <w:b/>
        </w:rPr>
        <w:t>Skarbu Państwa</w:t>
      </w:r>
      <w:r>
        <w:rPr>
          <w:b/>
        </w:rPr>
        <w:t xml:space="preserve"> przeznaczonych do dzierżawy w drodze bezprzetargowej</w:t>
      </w:r>
    </w:p>
    <w:p w:rsidR="00D25485" w:rsidRDefault="00C63778">
      <w:pPr>
        <w:keepLines/>
        <w:spacing w:before="120" w:after="120" w:line="276" w:lineRule="auto"/>
        <w:ind w:firstLine="227"/>
      </w:pPr>
      <w:r>
        <w:t xml:space="preserve">Na podstawie art. 30 ust. 2 pkt 3 ustawy z dnia 8 marca 1990 roku o samorządzie gminnym (tekst jednolity Dz. U. z 2025 r., poz. 1153) art. 35 ust. 1 i 2 ustawy z dnia 21 sierpnia 1997 roku o gospodarce nieruchomościami (tekst jednolity Dz. U. z 2026 roku, poz. 399), </w:t>
      </w:r>
    </w:p>
    <w:p w:rsidR="00A77B3E" w:rsidRDefault="00C63778">
      <w:pPr>
        <w:keepLines/>
        <w:spacing w:before="120" w:after="120" w:line="276" w:lineRule="auto"/>
        <w:ind w:firstLine="227"/>
      </w:pPr>
      <w:r>
        <w:t>z a r z ą d z a m :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 xml:space="preserve">Ogłosić wykaz nieruchomości gruntowych wchodzących w skład zasobu nieruchomości </w:t>
      </w:r>
      <w:r w:rsidR="00D25485">
        <w:t>Skarbu Państwa</w:t>
      </w:r>
      <w:bookmarkStart w:id="0" w:name="_GoBack"/>
      <w:bookmarkEnd w:id="0"/>
      <w:r>
        <w:t xml:space="preserve"> przeznaczonych do dzierżawy w drodze bezprzetargowej, wymienionych w załączniku do niniejszego zarządzenia.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zarządzenia powierza się Naczelnikowi Wydziału Mienia.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15" w:rsidRDefault="00C63778">
      <w:r>
        <w:separator/>
      </w:r>
    </w:p>
  </w:endnote>
  <w:endnote w:type="continuationSeparator" w:id="0">
    <w:p w:rsidR="00CA2015" w:rsidRDefault="00C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15" w:rsidRDefault="00C63778">
      <w:r>
        <w:separator/>
      </w:r>
    </w:p>
  </w:footnote>
  <w:footnote w:type="continuationSeparator" w:id="0">
    <w:p w:rsidR="00CA2015" w:rsidRDefault="00C6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380B"/>
    <w:rsid w:val="001A76AD"/>
    <w:rsid w:val="00A77B3E"/>
    <w:rsid w:val="00C63778"/>
    <w:rsid w:val="00CA2015"/>
    <w:rsid w:val="00CA2A55"/>
    <w:rsid w:val="00D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72B7C-E884-4B5E-B974-C6215CE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80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80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17 kwietnia 2026 r.</vt:lpstr>
      <vt:lpstr/>
    </vt:vector>
  </TitlesOfParts>
  <Company>Prezydent Miasta Jastrzębie-Zdrój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17 kwietnia 2026 r.</dc:title>
  <dc:subject>w sprawie ogłoszenia wykazu nieruchomości gruntowych wchodzących w^skład zasobu nieruchomości gminnych przeznaczonych do dzierżawy w^drodze bezprzetargowej</dc:subject>
  <dc:creator>kmacionczyk</dc:creator>
  <cp:lastModifiedBy>Katarzyna Maciończyk</cp:lastModifiedBy>
  <cp:revision>4</cp:revision>
  <dcterms:created xsi:type="dcterms:W3CDTF">2026-04-17T08:38:00Z</dcterms:created>
  <dcterms:modified xsi:type="dcterms:W3CDTF">2026-04-30T10:17:00Z</dcterms:modified>
  <cp:category>Akt prawny</cp:category>
</cp:coreProperties>
</file>