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6FC8" w14:textId="737D378C" w:rsidR="00710095" w:rsidRDefault="00C96EF9">
      <w:pPr>
        <w:jc w:val="center"/>
        <w:rPr>
          <w:b/>
          <w:caps/>
        </w:rPr>
      </w:pPr>
      <w:r>
        <w:rPr>
          <w:b/>
          <w:caps/>
        </w:rPr>
        <w:t>Zarządzenie Nr OR-</w:t>
      </w:r>
      <w:r w:rsidR="00967117">
        <w:rPr>
          <w:b/>
          <w:caps/>
        </w:rPr>
        <w:t>IV.0050.</w:t>
      </w:r>
      <w:r w:rsidR="00710095">
        <w:rPr>
          <w:b/>
          <w:caps/>
        </w:rPr>
        <w:t>24</w:t>
      </w:r>
      <w:r w:rsidR="00CE2491">
        <w:rPr>
          <w:b/>
          <w:caps/>
        </w:rPr>
        <w:t>.</w:t>
      </w:r>
      <w:r w:rsidR="00F73A55">
        <w:rPr>
          <w:b/>
          <w:caps/>
        </w:rPr>
        <w:t>2026</w:t>
      </w:r>
      <w:r w:rsidR="00967117">
        <w:rPr>
          <w:b/>
          <w:caps/>
        </w:rPr>
        <w:br/>
        <w:t>Prezydenta Miasta Jastrzębie-Zdrój</w:t>
      </w:r>
    </w:p>
    <w:p w14:paraId="3E9C0CEB" w14:textId="77777777" w:rsidR="007051C3" w:rsidRDefault="007051C3">
      <w:pPr>
        <w:jc w:val="center"/>
        <w:rPr>
          <w:b/>
          <w:caps/>
        </w:rPr>
      </w:pPr>
      <w:r>
        <w:rPr>
          <w:b/>
          <w:caps/>
        </w:rPr>
        <w:t>wykonującego zadania z zakresu administracji rządowej</w:t>
      </w:r>
    </w:p>
    <w:p w14:paraId="03A8753B" w14:textId="505276CC" w:rsidR="00710095" w:rsidRDefault="00967117">
      <w:pPr>
        <w:spacing w:before="280" w:after="280"/>
        <w:jc w:val="center"/>
        <w:rPr>
          <w:b/>
          <w:caps/>
        </w:rPr>
      </w:pPr>
      <w:r>
        <w:t xml:space="preserve">z dnia </w:t>
      </w:r>
      <w:r w:rsidR="00710095">
        <w:t>14 stycznia</w:t>
      </w:r>
      <w:r w:rsidR="00F73A55">
        <w:t xml:space="preserve"> 2026</w:t>
      </w:r>
      <w:r>
        <w:t> r.</w:t>
      </w:r>
    </w:p>
    <w:p w14:paraId="70A61473" w14:textId="77777777" w:rsidR="00710095" w:rsidRDefault="00967117">
      <w:pPr>
        <w:keepNext/>
        <w:spacing w:after="480"/>
        <w:jc w:val="center"/>
      </w:pPr>
      <w:r>
        <w:rPr>
          <w:b/>
        </w:rPr>
        <w:t xml:space="preserve">w sprawie ogłoszenia wykazu nieruchomości gruntowych wchodzących w skład zasobu nieruchomości </w:t>
      </w:r>
      <w:r w:rsidR="007051C3">
        <w:rPr>
          <w:b/>
        </w:rPr>
        <w:t>Skarbu Państwa</w:t>
      </w:r>
      <w:r>
        <w:rPr>
          <w:b/>
        </w:rPr>
        <w:t xml:space="preserve"> przeznaczonych do dzierżawy</w:t>
      </w:r>
      <w:r w:rsidR="00E9503A">
        <w:rPr>
          <w:b/>
        </w:rPr>
        <w:t xml:space="preserve"> </w:t>
      </w:r>
      <w:r>
        <w:rPr>
          <w:b/>
        </w:rPr>
        <w:t>w drodze bezprzetargowej</w:t>
      </w:r>
    </w:p>
    <w:p w14:paraId="2E6B6C93" w14:textId="77777777" w:rsidR="007051C3" w:rsidRDefault="007051C3" w:rsidP="007051C3">
      <w:pPr>
        <w:keepLines/>
        <w:spacing w:before="120" w:after="120"/>
        <w:ind w:firstLine="227"/>
      </w:pPr>
      <w:r>
        <w:t>Na podstawie art. 30 ust. 2 pkt 3 ustawy z dnia 8 marca 1990 roku o samorządzie gminnym                (</w:t>
      </w:r>
      <w:r>
        <w:rPr>
          <w:bCs/>
        </w:rPr>
        <w:t>t.j. Dz. U. z 2025 r. poz. 1153</w:t>
      </w:r>
      <w:r>
        <w:t>), w zw. z art. 92 ust.1 pkt 2 ustawy z dnia 5 czerwca 1998 roku o sam</w:t>
      </w:r>
      <w:r w:rsidR="00FD7E8D">
        <w:t>orządzie powiatowym (Dz. U. 2024</w:t>
      </w:r>
      <w:r>
        <w:t xml:space="preserve"> r., poz. </w:t>
      </w:r>
      <w:r w:rsidR="00FD7E8D">
        <w:t>107</w:t>
      </w:r>
      <w:r>
        <w:t xml:space="preserve">) art. 35 ust. 1 i 2 ustawy z dnia 21 sierpnia 1997 roku o gospodarce nieruchomościami (tekst jednolity Dz. U. z 2024 roku, poz. 1145) </w:t>
      </w:r>
      <w:r>
        <w:br/>
        <w:t>z a r z ą d z a m :</w:t>
      </w:r>
    </w:p>
    <w:p w14:paraId="6A311359" w14:textId="77777777" w:rsidR="00710095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Ogłosić wykaz nieruchomości gruntowych wchodzących w skład zasobu nieruchomości gminnych przeznaczonych do dzierżawy</w:t>
      </w:r>
      <w:r w:rsidR="00E9503A">
        <w:t xml:space="preserve"> </w:t>
      </w:r>
      <w:r>
        <w:t>w drodze bezprzetargowej, wymienionych w załączniku do niniejszego zarządzenia.</w:t>
      </w:r>
    </w:p>
    <w:p w14:paraId="77C03643" w14:textId="77777777" w:rsidR="00710095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zasięgu co najmniej województwa śląskiego oraz na stronie internetowej Urzędu informacji o wywieszonym wykazie.</w:t>
      </w:r>
    </w:p>
    <w:p w14:paraId="23EEAEFD" w14:textId="77777777" w:rsidR="00710095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Naczelnikowi Wydziału Mienia i Nadzoru Właścicielskiego.</w:t>
      </w:r>
    </w:p>
    <w:p w14:paraId="16BBE320" w14:textId="77777777" w:rsidR="00710095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17"/>
    <w:rsid w:val="00012099"/>
    <w:rsid w:val="00013D92"/>
    <w:rsid w:val="000736FC"/>
    <w:rsid w:val="000E7C14"/>
    <w:rsid w:val="00177EA9"/>
    <w:rsid w:val="001A375F"/>
    <w:rsid w:val="003554A3"/>
    <w:rsid w:val="003E2B53"/>
    <w:rsid w:val="003E7084"/>
    <w:rsid w:val="00412160"/>
    <w:rsid w:val="0046081F"/>
    <w:rsid w:val="004E68B1"/>
    <w:rsid w:val="005456C6"/>
    <w:rsid w:val="005F2B9D"/>
    <w:rsid w:val="005F54BC"/>
    <w:rsid w:val="006E7602"/>
    <w:rsid w:val="006F56D0"/>
    <w:rsid w:val="007051C3"/>
    <w:rsid w:val="00705346"/>
    <w:rsid w:val="00710095"/>
    <w:rsid w:val="00773604"/>
    <w:rsid w:val="008809C1"/>
    <w:rsid w:val="00903222"/>
    <w:rsid w:val="00967117"/>
    <w:rsid w:val="0097369B"/>
    <w:rsid w:val="00AA4EB6"/>
    <w:rsid w:val="00AA54ED"/>
    <w:rsid w:val="00AB1C21"/>
    <w:rsid w:val="00AB5777"/>
    <w:rsid w:val="00B33444"/>
    <w:rsid w:val="00B4070C"/>
    <w:rsid w:val="00BE5148"/>
    <w:rsid w:val="00BF1022"/>
    <w:rsid w:val="00BF13E8"/>
    <w:rsid w:val="00C71836"/>
    <w:rsid w:val="00C96EF9"/>
    <w:rsid w:val="00CA67D5"/>
    <w:rsid w:val="00CE2491"/>
    <w:rsid w:val="00D819AA"/>
    <w:rsid w:val="00E50CE3"/>
    <w:rsid w:val="00E9503A"/>
    <w:rsid w:val="00EB6927"/>
    <w:rsid w:val="00F73A55"/>
    <w:rsid w:val="00FD7E8D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9632A"/>
  <w15:docId w15:val="{34487778-2782-4EEA-96C6-88575AC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96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96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OR.IV.0050..........2019</vt:lpstr>
      <vt:lpstr/>
    </vt:vector>
  </TitlesOfParts>
  <Company>Prezydent Miasta Jastrzębie-Zdrój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OR.IV.0050..........2019</dc:title>
  <dc:subject>w sprawie sprawie ogłoszenia wykazu nieruchomości gruntowych wchodzących w^skład zasobu nieruchomości gminnych przeznaczonych do dzierżawy i^użyczenia w^drodze bezprzetargowej</dc:subject>
  <dc:creator>dpajak</dc:creator>
  <cp:lastModifiedBy>Klaudia Pukowiec</cp:lastModifiedBy>
  <cp:revision>10</cp:revision>
  <cp:lastPrinted>2025-10-27T09:42:00Z</cp:lastPrinted>
  <dcterms:created xsi:type="dcterms:W3CDTF">2025-10-24T09:09:00Z</dcterms:created>
  <dcterms:modified xsi:type="dcterms:W3CDTF">2026-01-14T13:49:00Z</dcterms:modified>
  <cp:category>Akt prawny</cp:category>
</cp:coreProperties>
</file>